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C8" w:rsidRDefault="003F71C8" w:rsidP="003F71C8">
      <w:pPr>
        <w:pStyle w:val="ListParagraph"/>
        <w:numPr>
          <w:ilvl w:val="0"/>
          <w:numId w:val="1"/>
        </w:numPr>
      </w:pPr>
      <w:r>
        <w:t>COURSE NAME and UNIT NAME</w:t>
      </w:r>
    </w:p>
    <w:p w:rsidR="003F71C8" w:rsidRDefault="003F71C8" w:rsidP="003F71C8">
      <w:pPr>
        <w:pStyle w:val="ListParagraph"/>
      </w:pPr>
      <w:r>
        <w:t>IB A1 ENGLISH HL / SL:</w:t>
      </w:r>
      <w:r w:rsidR="00FF381E">
        <w:t xml:space="preserve"> links to TOK </w:t>
      </w:r>
    </w:p>
    <w:p w:rsidR="003F71C8" w:rsidRDefault="003F71C8" w:rsidP="003F71C8">
      <w:pPr>
        <w:pStyle w:val="ListParagraph"/>
      </w:pPr>
      <w:r>
        <w:t>QUESTIONS OF FAITH: FOUR LITERARY WORKS STUDY FOCUSING ON FAITH.</w:t>
      </w:r>
    </w:p>
    <w:p w:rsidR="003F71C8" w:rsidRDefault="003F71C8" w:rsidP="003F71C8">
      <w:pPr>
        <w:pStyle w:val="ListParagraph"/>
      </w:pPr>
      <w:r>
        <w:t>*SHORT STORIES: TOLSTOY &amp; O’CONNOR</w:t>
      </w:r>
    </w:p>
    <w:p w:rsidR="003F71C8" w:rsidRDefault="003F71C8" w:rsidP="003F71C8">
      <w:pPr>
        <w:pStyle w:val="ListParagraph"/>
      </w:pPr>
      <w:r>
        <w:t>* PEACE CHILD – DON RICHARDSON</w:t>
      </w:r>
    </w:p>
    <w:p w:rsidR="003F71C8" w:rsidRDefault="003F71C8" w:rsidP="003F71C8">
      <w:pPr>
        <w:pStyle w:val="ListParagraph"/>
      </w:pPr>
      <w:r>
        <w:t>*SILENCE – SHUSAKU ENDO</w:t>
      </w:r>
    </w:p>
    <w:p w:rsidR="003F71C8" w:rsidRDefault="003F71C8" w:rsidP="003F71C8">
      <w:pPr>
        <w:pStyle w:val="ListParagraph"/>
      </w:pPr>
      <w:r>
        <w:t>*PYONGYANG – GUY DELISLE</w:t>
      </w:r>
    </w:p>
    <w:p w:rsidR="003F71C8" w:rsidRDefault="003F71C8" w:rsidP="003F71C8">
      <w:pPr>
        <w:pStyle w:val="ListParagraph"/>
      </w:pPr>
    </w:p>
    <w:p w:rsidR="003F71C8" w:rsidRDefault="003F71C8" w:rsidP="003F71C8">
      <w:pPr>
        <w:pStyle w:val="ListParagraph"/>
      </w:pPr>
    </w:p>
    <w:p w:rsidR="003F71C8" w:rsidRDefault="003F71C8" w:rsidP="003F71C8">
      <w:pPr>
        <w:pStyle w:val="ListParagraph"/>
        <w:numPr>
          <w:ilvl w:val="0"/>
          <w:numId w:val="1"/>
        </w:numPr>
      </w:pPr>
      <w:r>
        <w:t>Teacher(s)</w:t>
      </w:r>
    </w:p>
    <w:p w:rsidR="003F71C8" w:rsidRDefault="003F71C8" w:rsidP="003F71C8">
      <w:pPr>
        <w:pStyle w:val="ListParagraph"/>
      </w:pPr>
      <w:r>
        <w:t>MCALLISTER</w:t>
      </w:r>
    </w:p>
    <w:p w:rsidR="003F71C8" w:rsidRDefault="003F71C8" w:rsidP="003F71C8">
      <w:pPr>
        <w:pStyle w:val="ListParagraph"/>
        <w:numPr>
          <w:ilvl w:val="0"/>
          <w:numId w:val="1"/>
        </w:numPr>
      </w:pPr>
      <w:r>
        <w:t>Specific Atlas unit category(ies) where BWI is clear (e.g., Understandings, Essential Questions, Knowledge &amp; Skills, Assessments, Student Work attached, etc.)</w:t>
      </w:r>
    </w:p>
    <w:p w:rsidR="003F71C8" w:rsidRDefault="003F71C8" w:rsidP="003F71C8">
      <w:pPr>
        <w:pStyle w:val="ListParagraph"/>
      </w:pPr>
      <w:r>
        <w:t>ESSENTIAL QUESTIONS:</w:t>
      </w:r>
    </w:p>
    <w:p w:rsidR="003F71C8" w:rsidRDefault="003F71C8" w:rsidP="00FD4D4C">
      <w:pPr>
        <w:pStyle w:val="NormalWeb"/>
        <w:rPr>
          <w:rFonts w:ascii="Verdana" w:hAnsi="Verdana"/>
          <w:color w:val="000000"/>
          <w:sz w:val="19"/>
          <w:szCs w:val="19"/>
        </w:rPr>
      </w:pPr>
      <w:r>
        <w:rPr>
          <w:rFonts w:ascii="Verdana" w:hAnsi="Verdana"/>
          <w:color w:val="000000"/>
          <w:sz w:val="19"/>
          <w:szCs w:val="19"/>
        </w:rPr>
        <w:t xml:space="preserve">* The Bible says, "the truth always set you free?" Will it? </w:t>
      </w:r>
    </w:p>
    <w:p w:rsidR="003F71C8" w:rsidRDefault="003F71C8" w:rsidP="00FD4D4C">
      <w:pPr>
        <w:pStyle w:val="NormalWeb"/>
        <w:rPr>
          <w:rFonts w:ascii="Verdana" w:hAnsi="Verdana"/>
          <w:color w:val="000000"/>
          <w:sz w:val="19"/>
          <w:szCs w:val="19"/>
        </w:rPr>
      </w:pPr>
      <w:r>
        <w:rPr>
          <w:rFonts w:ascii="Verdana" w:hAnsi="Verdana"/>
          <w:color w:val="000000"/>
          <w:sz w:val="19"/>
          <w:szCs w:val="19"/>
        </w:rPr>
        <w:t xml:space="preserve">* Carl Jung once stated, "There is no coming to consciousness without pain" is this true? If so, or if not, why? </w:t>
      </w:r>
    </w:p>
    <w:p w:rsidR="00FD4D4C" w:rsidRDefault="00FD4D4C" w:rsidP="00FD4D4C">
      <w:pPr>
        <w:rPr>
          <w:rFonts w:ascii="Verdana" w:hAnsi="Verdana"/>
          <w:color w:val="000000"/>
          <w:sz w:val="19"/>
          <w:szCs w:val="19"/>
        </w:rPr>
      </w:pPr>
      <w:r w:rsidRPr="00FD4D4C">
        <w:rPr>
          <w:rFonts w:ascii="Verdana" w:hAnsi="Verdana" w:cs="Times New Roman"/>
          <w:sz w:val="20"/>
          <w:szCs w:val="20"/>
        </w:rPr>
        <w:t xml:space="preserve">* In "Jesus Christ Superstar," Pontius Pilate asks Jesus Christ, "What is truth? Is truth unchanging law? We both have truths, is mine the same as </w:t>
      </w:r>
      <w:r>
        <w:rPr>
          <w:rFonts w:ascii="Verdana" w:hAnsi="Verdana" w:cs="Times New Roman"/>
          <w:sz w:val="20"/>
          <w:szCs w:val="20"/>
        </w:rPr>
        <w:t xml:space="preserve">yours?" To what extent can this </w:t>
      </w:r>
      <w:r w:rsidRPr="00FD4D4C">
        <w:rPr>
          <w:rFonts w:ascii="Verdana" w:hAnsi="Verdana" w:cs="Times New Roman"/>
          <w:sz w:val="20"/>
          <w:szCs w:val="20"/>
        </w:rPr>
        <w:t>idea be applied to faith?</w:t>
      </w:r>
    </w:p>
    <w:p w:rsidR="003F71C8" w:rsidRDefault="003F71C8" w:rsidP="00FD4D4C">
      <w:pPr>
        <w:pStyle w:val="NormalWeb"/>
        <w:rPr>
          <w:rFonts w:ascii="Verdana" w:hAnsi="Verdana"/>
          <w:color w:val="000000"/>
          <w:sz w:val="19"/>
          <w:szCs w:val="19"/>
        </w:rPr>
      </w:pPr>
      <w:r>
        <w:rPr>
          <w:rFonts w:ascii="Verdana" w:hAnsi="Verdana"/>
          <w:color w:val="000000"/>
          <w:sz w:val="19"/>
          <w:szCs w:val="19"/>
        </w:rPr>
        <w:t>* Singer Steve Taylor has a song called "It's Harder to Believe Than Not To." Is real faith an arduous process?</w:t>
      </w:r>
    </w:p>
    <w:p w:rsidR="003F71C8" w:rsidRDefault="003F71C8" w:rsidP="00FD4D4C">
      <w:pPr>
        <w:pStyle w:val="ListParagraph"/>
      </w:pPr>
    </w:p>
    <w:p w:rsidR="00B060C4" w:rsidRDefault="00B060C4" w:rsidP="003F71C8">
      <w:pPr>
        <w:pStyle w:val="ListParagraph"/>
      </w:pPr>
      <w:r>
        <w:t>UNIT UNDERSTANDINGS:</w:t>
      </w:r>
    </w:p>
    <w:p w:rsidR="00B060C4" w:rsidRDefault="00B060C4" w:rsidP="00B060C4">
      <w:pPr>
        <w:pStyle w:val="NormalWeb"/>
        <w:rPr>
          <w:rFonts w:ascii="Verdana" w:hAnsi="Verdana"/>
          <w:color w:val="000000"/>
          <w:sz w:val="19"/>
          <w:szCs w:val="19"/>
        </w:rPr>
      </w:pPr>
      <w:r>
        <w:rPr>
          <w:rFonts w:ascii="Verdana" w:hAnsi="Verdana"/>
          <w:color w:val="000000"/>
          <w:sz w:val="19"/>
          <w:szCs w:val="19"/>
        </w:rPr>
        <w:t>All of our interpretations of life are based on our personal world views. Our world views are also a product of our faith or lack of. This is also true in literature. Through different writings that deal with conflicts of faith, we are better able to understand and define our own faith more clearly. Whether we are exploring short stories, fiction novels, or non-fiction writing, the faith behind the facts informs the truth.</w:t>
      </w:r>
    </w:p>
    <w:p w:rsidR="00B060C4" w:rsidRDefault="00B060C4" w:rsidP="003F71C8">
      <w:pPr>
        <w:pStyle w:val="ListParagraph"/>
      </w:pPr>
    </w:p>
    <w:p w:rsidR="00B060C4" w:rsidRDefault="00B060C4" w:rsidP="003F71C8">
      <w:pPr>
        <w:pStyle w:val="ListParagraph"/>
      </w:pPr>
      <w:r>
        <w:t>KNOWLEDGE SKILLS:</w:t>
      </w:r>
    </w:p>
    <w:p w:rsidR="00B060C4" w:rsidRDefault="00B060C4" w:rsidP="00B060C4">
      <w:pPr>
        <w:pStyle w:val="NormalWeb"/>
        <w:rPr>
          <w:rFonts w:ascii="Verdana" w:hAnsi="Verdana"/>
          <w:color w:val="000000"/>
          <w:sz w:val="19"/>
          <w:szCs w:val="19"/>
        </w:rPr>
      </w:pPr>
      <w:r>
        <w:rPr>
          <w:rFonts w:ascii="Verdana" w:hAnsi="Verdana"/>
          <w:color w:val="000000"/>
          <w:sz w:val="19"/>
          <w:szCs w:val="19"/>
        </w:rPr>
        <w:t>Knowledge: * Basic knowledge of how to analyze literature. * Basic understanding of background of authors and characters studied (especially cultural and spiritual influences on works). * Denotative difference between fiction and non-fiction. Skills: * Be able to recognize the author's perspective and be able to offer possible alternatives. * Be able to apply "CIA" (critical information acquisition) techniques taught in preceding unit to arrive at theme. * To recognize patterns in literature as well as in life * To be able to write informed analytic essays of literature. * To communicate ideas in oral discussions with clarity and meaning.</w:t>
      </w:r>
    </w:p>
    <w:p w:rsidR="00B060C4" w:rsidRDefault="00B060C4" w:rsidP="003F71C8">
      <w:pPr>
        <w:pStyle w:val="ListParagraph"/>
      </w:pPr>
    </w:p>
    <w:p w:rsidR="00355C53" w:rsidRDefault="003F71C8" w:rsidP="00B060C4">
      <w:pPr>
        <w:pStyle w:val="ListParagraph"/>
        <w:numPr>
          <w:ilvl w:val="0"/>
          <w:numId w:val="1"/>
        </w:numPr>
      </w:pPr>
      <w:r>
        <w:t>If possible, your opinion about the impact on the students' thinking due to the fact that as a teacher you chose to integrate the Biblical perspective in your unit design</w:t>
      </w:r>
    </w:p>
    <w:p w:rsidR="00B060C4" w:rsidRDefault="00B060C4" w:rsidP="00B060C4">
      <w:pPr>
        <w:pStyle w:val="ListParagraph"/>
      </w:pPr>
      <w:r>
        <w:t>IMPACT:</w:t>
      </w:r>
    </w:p>
    <w:p w:rsidR="00B060C4" w:rsidRDefault="00B060C4" w:rsidP="00B060C4">
      <w:pPr>
        <w:pStyle w:val="ListParagraph"/>
        <w:rPr>
          <w:rFonts w:ascii="Verdana" w:hAnsi="Verdana"/>
          <w:color w:val="000000"/>
          <w:sz w:val="19"/>
          <w:szCs w:val="19"/>
        </w:rPr>
      </w:pPr>
      <w:r>
        <w:rPr>
          <w:rFonts w:ascii="Verdana" w:hAnsi="Verdana"/>
          <w:color w:val="000000"/>
          <w:sz w:val="19"/>
          <w:szCs w:val="19"/>
        </w:rPr>
        <w:t xml:space="preserve">Students study Peace Child - Don Richardson An amazing story of Faith and really responds to the essential questions of this unit. After reading the book students </w:t>
      </w:r>
      <w:r>
        <w:rPr>
          <w:rFonts w:ascii="Verdana" w:hAnsi="Verdana"/>
          <w:color w:val="000000"/>
          <w:sz w:val="19"/>
          <w:szCs w:val="19"/>
        </w:rPr>
        <w:lastRenderedPageBreak/>
        <w:t>considered "The 10 Commandments" and then in groups developed "The Ten Sawi Tenants". This was an immensely rewarding exercise and students gained insight into cannibalism / bribery and treachery as opposed to Godly concepts of loving God and others. Students were shocked to the core by the evil nature of this tribe and understood the true beauty of God's love for all His children. They all have experienced a truly uplifting novel which reveals the nature of our loving God. A book I'll definitely do again. - Identified 10 Tenants of Sawi Culture - Created blog pages for journaling www.blogger.com - group interaction on blogs - group discussions.</w:t>
      </w:r>
    </w:p>
    <w:p w:rsidR="00B060C4" w:rsidRDefault="00B060C4" w:rsidP="00B060C4">
      <w:pPr>
        <w:pStyle w:val="ListParagraph"/>
        <w:rPr>
          <w:rFonts w:ascii="Verdana" w:hAnsi="Verdana"/>
          <w:color w:val="000000"/>
          <w:sz w:val="19"/>
          <w:szCs w:val="19"/>
        </w:rPr>
      </w:pPr>
    </w:p>
    <w:p w:rsidR="00B060C4" w:rsidRDefault="001078CD" w:rsidP="00B060C4">
      <w:pPr>
        <w:pStyle w:val="ListParagraph"/>
        <w:rPr>
          <w:rFonts w:ascii="Verdana" w:hAnsi="Verdana"/>
          <w:color w:val="000000"/>
          <w:sz w:val="19"/>
          <w:szCs w:val="19"/>
        </w:rPr>
      </w:pPr>
      <w:hyperlink r:id="rId7" w:history="1">
        <w:r w:rsidR="00B060C4" w:rsidRPr="003D0900">
          <w:rPr>
            <w:rStyle w:val="Hyperlink"/>
            <w:rFonts w:ascii="Verdana" w:hAnsi="Verdana"/>
            <w:sz w:val="19"/>
            <w:szCs w:val="19"/>
          </w:rPr>
          <w:t>http://thegalvanizingclassof2008.blogspot.com/</w:t>
        </w:r>
      </w:hyperlink>
    </w:p>
    <w:p w:rsidR="00B060C4" w:rsidRDefault="00B060C4" w:rsidP="00B060C4">
      <w:pPr>
        <w:pStyle w:val="ListParagraph"/>
        <w:rPr>
          <w:rFonts w:ascii="Verdana" w:hAnsi="Verdana"/>
          <w:color w:val="000000"/>
          <w:sz w:val="19"/>
          <w:szCs w:val="19"/>
        </w:rPr>
      </w:pPr>
    </w:p>
    <w:p w:rsidR="00B060C4" w:rsidRDefault="001078CD" w:rsidP="00B060C4">
      <w:pPr>
        <w:pStyle w:val="ListParagraph"/>
      </w:pPr>
      <w:hyperlink r:id="rId8" w:history="1">
        <w:r w:rsidR="00B060C4" w:rsidRPr="003D0900">
          <w:rPr>
            <w:rStyle w:val="Hyperlink"/>
          </w:rPr>
          <w:t>http://thepeacechild.blogspot.com/</w:t>
        </w:r>
      </w:hyperlink>
    </w:p>
    <w:p w:rsidR="00B060C4" w:rsidRDefault="00B060C4"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B060C4">
      <w:pPr>
        <w:pStyle w:val="ListParagraph"/>
      </w:pPr>
    </w:p>
    <w:p w:rsidR="00582429" w:rsidRDefault="00582429" w:rsidP="00582429">
      <w:pPr>
        <w:pStyle w:val="ListParagraph"/>
        <w:numPr>
          <w:ilvl w:val="0"/>
          <w:numId w:val="2"/>
        </w:numPr>
      </w:pPr>
      <w:r>
        <w:lastRenderedPageBreak/>
        <w:t>COURSE NAME and UNIT NAME</w:t>
      </w:r>
    </w:p>
    <w:p w:rsidR="00582429" w:rsidRDefault="00582429" w:rsidP="00582429">
      <w:pPr>
        <w:pStyle w:val="ListParagraph"/>
      </w:pPr>
      <w:r>
        <w:t>IB A1 ENGLISH HL / SL:</w:t>
      </w:r>
      <w:r w:rsidR="00FF381E">
        <w:t xml:space="preserve"> LINKS TO TOK / History and Theater</w:t>
      </w:r>
    </w:p>
    <w:p w:rsidR="00582429" w:rsidRDefault="00582429" w:rsidP="00582429">
      <w:pPr>
        <w:ind w:firstLine="720"/>
      </w:pPr>
      <w:r>
        <w:t>IMPRISONED LIVES:  THREE LITERARY WORKS STUDY FOCUSING ON FREEDOM.</w:t>
      </w:r>
    </w:p>
    <w:p w:rsidR="005F6249" w:rsidRDefault="005F6249" w:rsidP="00582429">
      <w:pPr>
        <w:ind w:firstLine="720"/>
      </w:pPr>
      <w:r>
        <w:t>Survival  in Aschwitz – Levi</w:t>
      </w:r>
    </w:p>
    <w:p w:rsidR="005F6249" w:rsidRDefault="005F6249" w:rsidP="00582429">
      <w:pPr>
        <w:ind w:firstLine="720"/>
      </w:pPr>
      <w:r>
        <w:t>Metamorphosis – Kafka</w:t>
      </w:r>
    </w:p>
    <w:p w:rsidR="005F6249" w:rsidRDefault="005F6249" w:rsidP="00582429">
      <w:pPr>
        <w:ind w:firstLine="720"/>
      </w:pPr>
      <w:r>
        <w:t>The Starnger – Camus.</w:t>
      </w:r>
    </w:p>
    <w:p w:rsidR="00582429" w:rsidRDefault="00582429" w:rsidP="00582429">
      <w:pPr>
        <w:pStyle w:val="ListParagraph"/>
        <w:numPr>
          <w:ilvl w:val="0"/>
          <w:numId w:val="2"/>
        </w:numPr>
      </w:pPr>
      <w:r>
        <w:t>Teacher(s)</w:t>
      </w:r>
    </w:p>
    <w:p w:rsidR="00582429" w:rsidRDefault="00582429" w:rsidP="00582429">
      <w:pPr>
        <w:pStyle w:val="ListParagraph"/>
      </w:pPr>
      <w:r>
        <w:t>MCALLISTER</w:t>
      </w:r>
    </w:p>
    <w:p w:rsidR="00F76133" w:rsidRDefault="00F76133" w:rsidP="00582429">
      <w:pPr>
        <w:pStyle w:val="ListParagraph"/>
      </w:pPr>
    </w:p>
    <w:p w:rsidR="00582429" w:rsidRDefault="00582429" w:rsidP="00582429">
      <w:pPr>
        <w:pStyle w:val="ListParagraph"/>
        <w:numPr>
          <w:ilvl w:val="0"/>
          <w:numId w:val="2"/>
        </w:numPr>
      </w:pPr>
      <w:r>
        <w:t>Specific Atlas unit category(ies) where BWI is clear (e.g., Understandings, Essential Questions, Knowledge &amp; Skills, Assessments, Student Work attached, etc.)</w:t>
      </w:r>
    </w:p>
    <w:p w:rsidR="00582429" w:rsidRDefault="00582429" w:rsidP="00582429">
      <w:pPr>
        <w:pStyle w:val="ListParagraph"/>
      </w:pPr>
      <w:r>
        <w:t>ESSENTIAL QUESTIONS:</w:t>
      </w:r>
    </w:p>
    <w:p w:rsidR="00986E28" w:rsidRPr="00986E28" w:rsidRDefault="00986E28" w:rsidP="00986E28">
      <w:pPr>
        <w:rPr>
          <w:rFonts w:ascii="Times New Roman" w:eastAsia="Malgun Gothic" w:hAnsi="Times New Roman" w:cs="Times New Roman"/>
          <w:sz w:val="24"/>
          <w:szCs w:val="24"/>
        </w:rPr>
      </w:pPr>
      <w:r w:rsidRPr="00986E28">
        <w:rPr>
          <w:rFonts w:ascii="Times New Roman" w:eastAsia="Malgun Gothic" w:hAnsi="Times New Roman" w:cs="Times New Roman"/>
          <w:bCs/>
          <w:sz w:val="24"/>
          <w:szCs w:val="24"/>
        </w:rPr>
        <w:t>Guiding Questions:</w:t>
      </w:r>
    </w:p>
    <w:p w:rsidR="00986E28" w:rsidRPr="00986E28" w:rsidRDefault="00986E28" w:rsidP="00986E28">
      <w:pPr>
        <w:rPr>
          <w:rFonts w:ascii="Times New Roman" w:eastAsia="Malgun Gothic" w:hAnsi="Times New Roman" w:cs="Times New Roman"/>
          <w:sz w:val="24"/>
          <w:szCs w:val="24"/>
        </w:rPr>
      </w:pPr>
      <w:r w:rsidRPr="00986E28">
        <w:rPr>
          <w:rFonts w:ascii="Times New Roman" w:eastAsia="Malgun Gothic" w:hAnsi="Times New Roman" w:cs="Times New Roman"/>
          <w:sz w:val="24"/>
          <w:szCs w:val="24"/>
        </w:rPr>
        <w:t>*How do I relate to these works of "Imprisoned Lives"?</w:t>
      </w:r>
    </w:p>
    <w:p w:rsidR="00986E28" w:rsidRPr="00986E28" w:rsidRDefault="00986E28" w:rsidP="00986E28">
      <w:pPr>
        <w:rPr>
          <w:rFonts w:ascii="Times New Roman" w:eastAsia="Malgun Gothic" w:hAnsi="Times New Roman" w:cs="Times New Roman"/>
          <w:sz w:val="24"/>
          <w:szCs w:val="24"/>
        </w:rPr>
      </w:pPr>
      <w:r w:rsidRPr="00986E28">
        <w:rPr>
          <w:rFonts w:ascii="Times New Roman" w:eastAsia="Malgun Gothic" w:hAnsi="Times New Roman" w:cs="Times New Roman"/>
          <w:bCs/>
          <w:sz w:val="24"/>
          <w:szCs w:val="24"/>
        </w:rPr>
        <w:t>Over arching Questions:</w:t>
      </w:r>
    </w:p>
    <w:p w:rsidR="00986E28" w:rsidRPr="00986E28" w:rsidRDefault="00986E28" w:rsidP="00986E28">
      <w:pPr>
        <w:rPr>
          <w:rFonts w:ascii="Times New Roman" w:eastAsia="Malgun Gothic" w:hAnsi="Times New Roman" w:cs="Times New Roman"/>
          <w:sz w:val="24"/>
          <w:szCs w:val="24"/>
        </w:rPr>
      </w:pPr>
      <w:r w:rsidRPr="00986E28">
        <w:rPr>
          <w:rFonts w:ascii="Times New Roman" w:eastAsia="Malgun Gothic" w:hAnsi="Times New Roman" w:cs="Times New Roman"/>
          <w:bCs/>
          <w:sz w:val="24"/>
          <w:szCs w:val="24"/>
        </w:rPr>
        <w:t>*</w:t>
      </w:r>
      <w:r w:rsidRPr="00986E28">
        <w:rPr>
          <w:rFonts w:ascii="Times New Roman" w:eastAsia="Malgun Gothic" w:hAnsi="Times New Roman" w:cs="Times New Roman"/>
          <w:sz w:val="24"/>
          <w:szCs w:val="24"/>
        </w:rPr>
        <w:t xml:space="preserve">What impact does a </w:t>
      </w:r>
      <w:r w:rsidRPr="00986E28">
        <w:rPr>
          <w:rFonts w:ascii="Times New Roman" w:eastAsia="Malgun Gothic" w:hAnsi="Times New Roman" w:cs="Times New Roman"/>
          <w:b/>
          <w:sz w:val="24"/>
          <w:szCs w:val="24"/>
        </w:rPr>
        <w:t>Christian World</w:t>
      </w:r>
      <w:r w:rsidRPr="00986E28">
        <w:rPr>
          <w:rFonts w:ascii="Times New Roman" w:eastAsia="Malgun Gothic" w:hAnsi="Times New Roman" w:cs="Times New Roman"/>
          <w:sz w:val="24"/>
          <w:szCs w:val="24"/>
        </w:rPr>
        <w:t xml:space="preserve"> view have on imprisoned lives?</w:t>
      </w:r>
    </w:p>
    <w:p w:rsidR="00986E28" w:rsidRPr="00986E28" w:rsidRDefault="00986E28" w:rsidP="00986E28">
      <w:pPr>
        <w:rPr>
          <w:rFonts w:ascii="Times New Roman" w:eastAsia="Malgun Gothic" w:hAnsi="Times New Roman" w:cs="Times New Roman"/>
          <w:sz w:val="24"/>
          <w:szCs w:val="24"/>
        </w:rPr>
      </w:pPr>
      <w:r w:rsidRPr="00986E28">
        <w:rPr>
          <w:rFonts w:ascii="Times New Roman" w:eastAsia="Malgun Gothic" w:hAnsi="Times New Roman" w:cs="Times New Roman"/>
          <w:bCs/>
          <w:sz w:val="24"/>
          <w:szCs w:val="24"/>
        </w:rPr>
        <w:t>Topical Questions:</w:t>
      </w:r>
      <w:r w:rsidRPr="00986E28">
        <w:rPr>
          <w:rFonts w:ascii="Times New Roman" w:eastAsia="Malgun Gothic" w:hAnsi="Times New Roman" w:cs="Times New Roman"/>
          <w:sz w:val="24"/>
          <w:szCs w:val="24"/>
        </w:rPr>
        <w:br/>
        <w:t xml:space="preserve">*How does translation affect the ground motif of a novel? </w:t>
      </w:r>
      <w:r w:rsidRPr="00986E28">
        <w:rPr>
          <w:rFonts w:ascii="Times New Roman" w:eastAsia="Malgun Gothic" w:hAnsi="Times New Roman" w:cs="Times New Roman"/>
          <w:sz w:val="24"/>
          <w:szCs w:val="24"/>
        </w:rPr>
        <w:br/>
        <w:t xml:space="preserve">*How do translated works enhance communication? </w:t>
      </w:r>
      <w:r w:rsidRPr="00986E28">
        <w:rPr>
          <w:rFonts w:ascii="Times New Roman" w:eastAsia="Malgun Gothic" w:hAnsi="Times New Roman" w:cs="Times New Roman"/>
          <w:sz w:val="24"/>
          <w:szCs w:val="24"/>
        </w:rPr>
        <w:br/>
        <w:t xml:space="preserve">*What effect does the translation of the work affect or change the message of the novel? </w:t>
      </w:r>
      <w:r w:rsidRPr="00986E28">
        <w:rPr>
          <w:rFonts w:ascii="Times New Roman" w:eastAsia="Malgun Gothic" w:hAnsi="Times New Roman" w:cs="Times New Roman"/>
          <w:sz w:val="24"/>
          <w:szCs w:val="24"/>
        </w:rPr>
        <w:br/>
        <w:t>*How does the language and culture of the work impact translation thereof?</w:t>
      </w:r>
    </w:p>
    <w:p w:rsidR="00582429" w:rsidRDefault="00582429" w:rsidP="00582429">
      <w:pPr>
        <w:pStyle w:val="ListParagraph"/>
      </w:pPr>
    </w:p>
    <w:p w:rsidR="00582429" w:rsidRDefault="00582429" w:rsidP="00582429">
      <w:pPr>
        <w:pStyle w:val="ListParagraph"/>
      </w:pPr>
      <w:r>
        <w:t>UNIT UNDERSTANDINGS:</w:t>
      </w:r>
    </w:p>
    <w:p w:rsidR="00F76133" w:rsidRDefault="00F76133" w:rsidP="00582429">
      <w:pPr>
        <w:pStyle w:val="ListParagraph"/>
      </w:pPr>
    </w:p>
    <w:p w:rsidR="00F76133" w:rsidRDefault="00F76133" w:rsidP="00F76133">
      <w:pPr>
        <w:pStyle w:val="NormalWeb"/>
        <w:rPr>
          <w:rFonts w:ascii="Verdana" w:hAnsi="Verdana"/>
          <w:color w:val="000000"/>
          <w:sz w:val="19"/>
          <w:szCs w:val="19"/>
        </w:rPr>
      </w:pPr>
      <w:r>
        <w:rPr>
          <w:rFonts w:ascii="Verdana" w:hAnsi="Verdana"/>
          <w:color w:val="000000"/>
          <w:sz w:val="19"/>
          <w:szCs w:val="19"/>
        </w:rPr>
        <w:t>Students will understand that . . . * One of the goals of reading is to make meaning out of texts. * Viewing literature from different critical perspectives produces different "truths." * Themes in literature transcend cultures or genres but are always value-laden. * Literature has a connection to who we are and what we believe.</w:t>
      </w:r>
    </w:p>
    <w:p w:rsidR="00F76133" w:rsidRDefault="00F76133" w:rsidP="00582429">
      <w:pPr>
        <w:pStyle w:val="ListParagraph"/>
      </w:pPr>
    </w:p>
    <w:p w:rsidR="00582429" w:rsidRDefault="00582429" w:rsidP="00582429">
      <w:pPr>
        <w:pStyle w:val="ListParagraph"/>
      </w:pPr>
    </w:p>
    <w:p w:rsidR="00582429" w:rsidRDefault="00582429" w:rsidP="00582429">
      <w:pPr>
        <w:pStyle w:val="ListParagraph"/>
      </w:pPr>
      <w:r>
        <w:t>KNOWLEDGE / SKILLS:</w:t>
      </w:r>
    </w:p>
    <w:p w:rsidR="00F76133" w:rsidRDefault="00F76133" w:rsidP="00F76133">
      <w:pPr>
        <w:pStyle w:val="NormalWeb"/>
        <w:rPr>
          <w:rFonts w:ascii="Verdana" w:hAnsi="Verdana"/>
          <w:color w:val="000000"/>
          <w:sz w:val="19"/>
          <w:szCs w:val="19"/>
        </w:rPr>
      </w:pPr>
      <w:r>
        <w:rPr>
          <w:rFonts w:ascii="Verdana" w:hAnsi="Verdana"/>
          <w:color w:val="000000"/>
          <w:sz w:val="19"/>
          <w:szCs w:val="19"/>
        </w:rPr>
        <w:t xml:space="preserve">Students will know . . . * The effect of "imprisoned lives" on character and theme. * The definitions of confinement in various pieces of literature. * The effect of setting in a literary work. * What theme is in literature as well as how to state and defend it. Students will be able to . . . * Read a variety of texts with a critical eye. * Make comparisons among the texts. * Analyze </w:t>
      </w:r>
      <w:r>
        <w:rPr>
          <w:rFonts w:ascii="Verdana" w:hAnsi="Verdana"/>
          <w:color w:val="000000"/>
          <w:sz w:val="19"/>
          <w:szCs w:val="19"/>
        </w:rPr>
        <w:lastRenderedPageBreak/>
        <w:t>literature from various lenses and in particular a BWV. * Write coherently or give an oral defense of the major points within a text.</w:t>
      </w:r>
    </w:p>
    <w:p w:rsidR="00F76133" w:rsidRDefault="00F76133" w:rsidP="00582429">
      <w:pPr>
        <w:pStyle w:val="ListParagraph"/>
      </w:pPr>
    </w:p>
    <w:p w:rsidR="00582429" w:rsidRDefault="00582429" w:rsidP="00582429">
      <w:pPr>
        <w:pStyle w:val="ListParagraph"/>
      </w:pPr>
    </w:p>
    <w:p w:rsidR="00582429" w:rsidRDefault="00582429" w:rsidP="00582429">
      <w:pPr>
        <w:pStyle w:val="ListParagraph"/>
        <w:numPr>
          <w:ilvl w:val="0"/>
          <w:numId w:val="2"/>
        </w:numPr>
      </w:pPr>
      <w:r>
        <w:t>If possible, your opinion about the impact on the students' thinking due to the fact that as a teacher you chose to integrate the Biblical perspective in your unit design</w:t>
      </w:r>
    </w:p>
    <w:p w:rsidR="00582429" w:rsidRDefault="00582429" w:rsidP="00582429">
      <w:pPr>
        <w:pStyle w:val="ListParagraph"/>
      </w:pPr>
      <w:r>
        <w:t>IMPACT:</w:t>
      </w:r>
    </w:p>
    <w:p w:rsidR="00582429" w:rsidRDefault="00986E28" w:rsidP="00B060C4">
      <w:pPr>
        <w:pStyle w:val="ListParagraph"/>
      </w:pPr>
      <w:r>
        <w:t>Here is an example creative world lit 2 essay: God’s response to the holocaust:</w:t>
      </w:r>
    </w:p>
    <w:p w:rsidR="00986E28" w:rsidRDefault="00986E28" w:rsidP="00B060C4">
      <w:pPr>
        <w:pStyle w:val="ListParagraph"/>
      </w:pPr>
    </w:p>
    <w:p w:rsidR="00986E28" w:rsidRPr="00B10559" w:rsidRDefault="00986E28" w:rsidP="00986E28">
      <w:pPr>
        <w:ind w:firstLine="800"/>
        <w:jc w:val="center"/>
        <w:rPr>
          <w:rFonts w:ascii="Times New Roman"/>
          <w:sz w:val="24"/>
        </w:rPr>
      </w:pPr>
    </w:p>
    <w:p w:rsidR="00986E28" w:rsidRPr="00B10559" w:rsidRDefault="00986E28" w:rsidP="00986E28">
      <w:pPr>
        <w:ind w:firstLine="800"/>
        <w:jc w:val="center"/>
        <w:rPr>
          <w:rFonts w:ascii="Times New Roman"/>
          <w:b/>
          <w:sz w:val="24"/>
        </w:rPr>
      </w:pPr>
      <w:r w:rsidRPr="00B10559">
        <w:rPr>
          <w:rFonts w:ascii="Times New Roman"/>
          <w:b/>
          <w:sz w:val="24"/>
        </w:rPr>
        <w:t>World Literature Paper 2: Imaginative Assignment</w:t>
      </w:r>
    </w:p>
    <w:p w:rsidR="00986E28" w:rsidRDefault="00986E28" w:rsidP="00986E28">
      <w:pPr>
        <w:ind w:firstLine="800"/>
        <w:jc w:val="center"/>
        <w:rPr>
          <w:rFonts w:ascii="Times New Roman"/>
          <w:sz w:val="24"/>
        </w:rPr>
      </w:pPr>
      <w:r w:rsidRPr="00B10559">
        <w:rPr>
          <w:rFonts w:ascii="Times New Roman"/>
          <w:i/>
          <w:sz w:val="24"/>
        </w:rPr>
        <w:t xml:space="preserve">Survival in </w:t>
      </w:r>
      <w:smartTag w:uri="urn:schemas-microsoft-com:office:smarttags" w:element="place">
        <w:r w:rsidRPr="00B10559">
          <w:rPr>
            <w:rFonts w:ascii="Times New Roman"/>
            <w:i/>
            <w:sz w:val="24"/>
          </w:rPr>
          <w:t>Auschwitz</w:t>
        </w:r>
      </w:smartTag>
      <w:r w:rsidRPr="00B10559">
        <w:rPr>
          <w:rFonts w:ascii="Times New Roman"/>
          <w:sz w:val="24"/>
        </w:rPr>
        <w:t xml:space="preserve"> by P</w:t>
      </w:r>
      <w:r>
        <w:rPr>
          <w:rFonts w:ascii="Times New Roman"/>
          <w:sz w:val="24"/>
        </w:rPr>
        <w:t>rimo Levi</w:t>
      </w:r>
    </w:p>
    <w:p w:rsidR="00986E28" w:rsidRPr="00B10559" w:rsidRDefault="00986E28" w:rsidP="00986E28">
      <w:pPr>
        <w:ind w:firstLine="800"/>
        <w:jc w:val="center"/>
        <w:rPr>
          <w:rFonts w:ascii="Times New Roman"/>
          <w:sz w:val="24"/>
        </w:rPr>
      </w:pPr>
      <w:r>
        <w:rPr>
          <w:rFonts w:ascii="Times New Roman"/>
          <w:sz w:val="24"/>
        </w:rPr>
        <w:t>God</w:t>
      </w:r>
      <w:r>
        <w:rPr>
          <w:rFonts w:ascii="Times New Roman"/>
          <w:sz w:val="24"/>
        </w:rPr>
        <w:t>’</w:t>
      </w:r>
      <w:r>
        <w:rPr>
          <w:rFonts w:ascii="Times New Roman"/>
          <w:sz w:val="24"/>
        </w:rPr>
        <w:t xml:space="preserve">s response to </w:t>
      </w:r>
      <w:r>
        <w:rPr>
          <w:rFonts w:ascii="Times New Roman" w:hint="eastAsia"/>
          <w:sz w:val="24"/>
        </w:rPr>
        <w:t>prisoners (Jews) in</w:t>
      </w:r>
      <w:r w:rsidRPr="00B10559">
        <w:rPr>
          <w:rFonts w:ascii="Times New Roman"/>
          <w:sz w:val="24"/>
        </w:rPr>
        <w:t xml:space="preserve"> </w:t>
      </w:r>
      <w:r>
        <w:rPr>
          <w:rFonts w:ascii="Times New Roman" w:hint="eastAsia"/>
          <w:sz w:val="24"/>
        </w:rPr>
        <w:t xml:space="preserve">the </w:t>
      </w:r>
      <w:r>
        <w:rPr>
          <w:rFonts w:ascii="Times New Roman"/>
          <w:sz w:val="24"/>
        </w:rPr>
        <w:t>Auschwitz</w:t>
      </w:r>
      <w:r>
        <w:rPr>
          <w:rFonts w:ascii="Times New Roman" w:hint="eastAsia"/>
          <w:sz w:val="24"/>
        </w:rPr>
        <w:t xml:space="preserve"> Death Camp</w:t>
      </w:r>
    </w:p>
    <w:p w:rsidR="00986E28" w:rsidRPr="00B10559" w:rsidRDefault="00986E28" w:rsidP="00986E28">
      <w:pPr>
        <w:rPr>
          <w:rFonts w:ascii="Times New Roman"/>
          <w:sz w:val="24"/>
        </w:rPr>
      </w:pPr>
    </w:p>
    <w:p w:rsidR="00986E28" w:rsidRPr="00B10559" w:rsidRDefault="00986E28" w:rsidP="00986E28">
      <w:pPr>
        <w:rPr>
          <w:rFonts w:ascii="Times New Roman"/>
          <w:sz w:val="24"/>
        </w:rPr>
      </w:pPr>
    </w:p>
    <w:p w:rsidR="00986E28" w:rsidRPr="00B10559" w:rsidRDefault="00986E28" w:rsidP="00986E28">
      <w:pPr>
        <w:jc w:val="center"/>
        <w:rPr>
          <w:rFonts w:ascii="Times New Roman"/>
          <w:sz w:val="24"/>
        </w:rPr>
      </w:pPr>
      <w:r w:rsidRPr="00B10559">
        <w:rPr>
          <w:rFonts w:ascii="Times New Roman"/>
          <w:sz w:val="24"/>
        </w:rPr>
        <w:t>Hannah Kim No</w:t>
      </w:r>
    </w:p>
    <w:p w:rsidR="00986E28" w:rsidRPr="00B10559" w:rsidRDefault="00986E28" w:rsidP="00986E28">
      <w:pPr>
        <w:jc w:val="center"/>
        <w:rPr>
          <w:rFonts w:ascii="Times New Roman"/>
          <w:sz w:val="24"/>
        </w:rPr>
      </w:pPr>
      <w:r w:rsidRPr="00B10559">
        <w:rPr>
          <w:rFonts w:ascii="Times New Roman"/>
          <w:sz w:val="24"/>
        </w:rPr>
        <w:t>Ms. Chantal McAllister</w:t>
      </w:r>
    </w:p>
    <w:p w:rsidR="00986E28" w:rsidRPr="00B10559" w:rsidRDefault="00986E28" w:rsidP="00986E28">
      <w:pPr>
        <w:jc w:val="center"/>
        <w:rPr>
          <w:rFonts w:ascii="Times New Roman"/>
          <w:sz w:val="24"/>
        </w:rPr>
      </w:pPr>
      <w:r w:rsidRPr="00B10559">
        <w:rPr>
          <w:rFonts w:ascii="Times New Roman"/>
          <w:sz w:val="24"/>
        </w:rPr>
        <w:t>IB English A1 HL</w:t>
      </w:r>
    </w:p>
    <w:p w:rsidR="00986E28" w:rsidRPr="00B10559" w:rsidRDefault="00986E28" w:rsidP="00986E28">
      <w:pPr>
        <w:jc w:val="center"/>
        <w:rPr>
          <w:rFonts w:ascii="Times New Roman"/>
          <w:sz w:val="24"/>
        </w:rPr>
      </w:pPr>
      <w:r w:rsidRPr="00B10559">
        <w:rPr>
          <w:rFonts w:ascii="Times New Roman"/>
          <w:sz w:val="24"/>
        </w:rPr>
        <w:t>1,500 Words</w:t>
      </w:r>
    </w:p>
    <w:p w:rsidR="00986E28" w:rsidRPr="00B10559" w:rsidRDefault="00986E28" w:rsidP="00986E28">
      <w:pPr>
        <w:jc w:val="center"/>
        <w:rPr>
          <w:rFonts w:ascii="Times New Roman"/>
          <w:sz w:val="24"/>
        </w:rPr>
      </w:pPr>
    </w:p>
    <w:p w:rsidR="00986E28" w:rsidRDefault="00986E28" w:rsidP="00986E28">
      <w:pPr>
        <w:jc w:val="center"/>
        <w:rPr>
          <w:rFonts w:ascii="Times New Roman"/>
          <w:sz w:val="24"/>
        </w:rPr>
      </w:pPr>
      <w:r>
        <w:rPr>
          <w:rFonts w:hAnsi="Batang" w:hint="eastAsia"/>
          <w:sz w:val="24"/>
        </w:rPr>
        <w:t>☼</w:t>
      </w:r>
      <w:r>
        <w:rPr>
          <w:rFonts w:hAnsi="Batang" w:hint="eastAsia"/>
          <w:sz w:val="24"/>
        </w:rPr>
        <w:t xml:space="preserve">    </w:t>
      </w:r>
      <w:r>
        <w:rPr>
          <w:rFonts w:hAnsi="Batang" w:hint="eastAsia"/>
          <w:sz w:val="24"/>
        </w:rPr>
        <w:t>☼</w:t>
      </w:r>
      <w:r>
        <w:rPr>
          <w:rFonts w:hAnsi="Batang" w:hint="eastAsia"/>
          <w:sz w:val="24"/>
        </w:rPr>
        <w:t xml:space="preserve">    </w:t>
      </w:r>
      <w:r>
        <w:rPr>
          <w:rFonts w:hAnsi="Batang" w:hint="eastAsia"/>
          <w:sz w:val="24"/>
        </w:rPr>
        <w:t>☼</w:t>
      </w:r>
    </w:p>
    <w:p w:rsidR="00986E28" w:rsidRPr="00B10559" w:rsidRDefault="00986E28" w:rsidP="00986E28">
      <w:pPr>
        <w:ind w:firstLine="800"/>
        <w:rPr>
          <w:rFonts w:ascii="Times New Roman" w:eastAsia="Gulim"/>
          <w:sz w:val="24"/>
        </w:rPr>
      </w:pPr>
      <w:r w:rsidRPr="00B10559">
        <w:rPr>
          <w:rFonts w:ascii="Times New Roman"/>
          <w:sz w:val="24"/>
        </w:rPr>
        <w:t xml:space="preserve">You of little faith, why did you doubt (Matthew 8:26)? </w:t>
      </w:r>
      <w:r w:rsidRPr="00B10559">
        <w:rPr>
          <w:rFonts w:ascii="Times New Roman" w:eastAsia="Gulim"/>
          <w:sz w:val="24"/>
        </w:rPr>
        <w:t xml:space="preserve">Now faith is being sure of what we hope for and certain of what we do not see. Without faith it is impossible to please God. By faith Noah, when warned about things not yet seen, in holy fear built an ark to save his family. By faith Abraham, when called to go to a place he would later receive as his inheritance, obeyed and went, even though he did not know where he was going. By faith Moses, when he had grown up, refused to be known as the son of Pharaoh's daughter. By faith he left </w:t>
      </w:r>
      <w:smartTag w:uri="urn:schemas-microsoft-com:office:smarttags" w:element="country-region">
        <w:smartTag w:uri="urn:schemas-microsoft-com:office:smarttags" w:element="place">
          <w:r w:rsidRPr="00B10559">
            <w:rPr>
              <w:rFonts w:ascii="Times New Roman" w:eastAsia="Gulim"/>
              <w:sz w:val="24"/>
            </w:rPr>
            <w:t>Egypt</w:t>
          </w:r>
        </w:smartTag>
      </w:smartTag>
      <w:r w:rsidRPr="00B10559">
        <w:rPr>
          <w:rFonts w:ascii="Times New Roman" w:eastAsia="Gulim"/>
          <w:sz w:val="24"/>
        </w:rPr>
        <w:t>, not fearing the king's anger; he persevered because he saw him who is invisible.</w:t>
      </w:r>
      <w:r w:rsidRPr="00B10559">
        <w:rPr>
          <w:rFonts w:ascii="Times New Roman" w:eastAsia="Gulim"/>
          <w:sz w:val="24"/>
        </w:rPr>
        <w:t> </w:t>
      </w:r>
      <w:r w:rsidRPr="00B10559">
        <w:rPr>
          <w:rFonts w:ascii="Times New Roman" w:eastAsia="Gulim"/>
          <w:sz w:val="24"/>
        </w:rPr>
        <w:t xml:space="preserve">By faith the walls of </w:t>
      </w:r>
      <w:smartTag w:uri="urn:schemas-microsoft-com:office:smarttags" w:element="City">
        <w:smartTag w:uri="urn:schemas-microsoft-com:office:smarttags" w:element="place">
          <w:r w:rsidRPr="00B10559">
            <w:rPr>
              <w:rFonts w:ascii="Times New Roman" w:eastAsia="Gulim"/>
              <w:sz w:val="24"/>
            </w:rPr>
            <w:t>Jericho</w:t>
          </w:r>
        </w:smartTag>
      </w:smartTag>
      <w:r w:rsidRPr="00B10559">
        <w:rPr>
          <w:rFonts w:ascii="Times New Roman" w:eastAsia="Gulim"/>
          <w:sz w:val="24"/>
        </w:rPr>
        <w:t xml:space="preserve"> fell. I do not have to tell about Gideon, Barak, Samson, Jephthah, David, Samuel and the prophets, some faced jeers and flogging, while still others were chained and put in prison. They were stoned; they were sawed in two; they were put to death by the sword. They went about in sheepskins and goatskins, destitute, persecuted and mistreated</w:t>
      </w:r>
      <w:r w:rsidRPr="00B10559">
        <w:rPr>
          <w:rFonts w:ascii="Times New Roman" w:eastAsia="Gulim"/>
          <w:sz w:val="24"/>
        </w:rPr>
        <w:t>—</w:t>
      </w:r>
      <w:r w:rsidRPr="00B10559">
        <w:rPr>
          <w:rFonts w:ascii="Times New Roman" w:eastAsia="Gulim"/>
          <w:sz w:val="24"/>
        </w:rPr>
        <w:t>the world was not worthy of them. (Hebrews 11:1, 6, 7, 8, 24, 27</w:t>
      </w:r>
      <w:r>
        <w:rPr>
          <w:rFonts w:ascii="Times New Roman" w:eastAsia="Gulim" w:hint="eastAsia"/>
          <w:sz w:val="24"/>
        </w:rPr>
        <w:t xml:space="preserve">, </w:t>
      </w:r>
      <w:r w:rsidRPr="00B10559">
        <w:rPr>
          <w:rFonts w:ascii="Times New Roman" w:eastAsia="Gulim"/>
          <w:sz w:val="24"/>
        </w:rPr>
        <w:t xml:space="preserve">30, 32, 36-38). Blessed are the poor in spirit, for theirs is </w:t>
      </w:r>
      <w:r w:rsidRPr="00B10559">
        <w:rPr>
          <w:rFonts w:ascii="Times New Roman" w:eastAsia="Gulim"/>
          <w:sz w:val="24"/>
        </w:rPr>
        <w:lastRenderedPageBreak/>
        <w:t>the kingdom of heaven. Blessed are those who mourn, for they will be comforted. Blessed are the meek, for they will inherit the earth. Blessed are those who hunger and thirst for righteousness, for they will be filled. Blessed are the merciful, for they will be shown mercy. Blessed are the pure in heart, for they will see God. Blessed are the peacemakers, for they will be called sons of God. Blessed are those who are persecuted because of righteousness, for theirs is the kingdom of heaven. Blessed are you when people insult you, persecute you and falsely say all kinds of evil against you because of me. Rejoice and be glad, because great is your reward in heaven (Matthew 5:3-12).</w:t>
      </w:r>
    </w:p>
    <w:p w:rsidR="00986E28" w:rsidRPr="00B10559" w:rsidRDefault="00986E28" w:rsidP="00986E28">
      <w:pPr>
        <w:ind w:firstLine="800"/>
        <w:rPr>
          <w:rFonts w:ascii="Times New Roman" w:eastAsia="Gulim"/>
          <w:sz w:val="24"/>
        </w:rPr>
      </w:pPr>
      <w:r w:rsidRPr="00B10559">
        <w:rPr>
          <w:rFonts w:ascii="Times New Roman"/>
          <w:sz w:val="24"/>
        </w:rPr>
        <w:t xml:space="preserve">I tell you the truth, if you have faith as small as a mustard seed, you can say to this mountain, 'Move from here to there' and it will move. Nothing will be impossible for you (Matthew 17:20). </w:t>
      </w:r>
      <w:r w:rsidRPr="00B10559">
        <w:rPr>
          <w:rFonts w:ascii="Times New Roman" w:eastAsia="Gulim"/>
          <w:sz w:val="24"/>
        </w:rPr>
        <w:t>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 See how the lilies of the field grow. They do not labor or spin. Yet I tell you that not even Solomon in all his splendo</w:t>
      </w:r>
      <w:r>
        <w:rPr>
          <w:rFonts w:ascii="Times New Roman" w:eastAsia="Gulim"/>
          <w:sz w:val="24"/>
        </w:rPr>
        <w:t>r was dressed like one of these</w:t>
      </w:r>
      <w:r>
        <w:rPr>
          <w:rFonts w:ascii="Times New Roman" w:eastAsia="Gulim" w:hint="eastAsia"/>
          <w:sz w:val="24"/>
        </w:rPr>
        <w:t xml:space="preserve">. If that is how God clothes the grass of the field, which is here today and tomorrow is thrown into the fire, will he not much more clothe you, O you of little faith? Your heavenly Father knows that you need them. But seek first his kingdom and his righteousness, and all these things will be given to you as well </w:t>
      </w:r>
      <w:r w:rsidRPr="00B10559">
        <w:rPr>
          <w:rFonts w:ascii="Times New Roman" w:eastAsia="Gulim"/>
          <w:sz w:val="24"/>
        </w:rPr>
        <w:t xml:space="preserve">(Matthew </w:t>
      </w:r>
      <w:r>
        <w:rPr>
          <w:rFonts w:ascii="Times New Roman" w:eastAsia="Gulim" w:hint="eastAsia"/>
          <w:sz w:val="24"/>
        </w:rPr>
        <w:t>6:</w:t>
      </w:r>
      <w:r>
        <w:rPr>
          <w:rFonts w:ascii="Times New Roman" w:eastAsia="Gulim"/>
          <w:sz w:val="24"/>
        </w:rPr>
        <w:t>25</w:t>
      </w:r>
      <w:r>
        <w:rPr>
          <w:rFonts w:ascii="Times New Roman" w:eastAsia="Gulim" w:hint="eastAsia"/>
          <w:sz w:val="24"/>
        </w:rPr>
        <w:t>-30, 32-33</w:t>
      </w:r>
      <w:r w:rsidRPr="00B10559">
        <w:rPr>
          <w:rFonts w:ascii="Times New Roman" w:eastAsia="Gulim"/>
          <w:sz w:val="24"/>
        </w:rPr>
        <w:t>).</w:t>
      </w:r>
    </w:p>
    <w:p w:rsidR="00986E28" w:rsidRDefault="00986E28" w:rsidP="00986E28">
      <w:pPr>
        <w:ind w:firstLine="800"/>
        <w:rPr>
          <w:rFonts w:ascii="Times New Roman" w:eastAsia="Gulim"/>
          <w:sz w:val="24"/>
        </w:rPr>
      </w:pPr>
      <w:r>
        <w:rPr>
          <w:rFonts w:ascii="Times New Roman" w:eastAsia="Gulim" w:hint="eastAsia"/>
          <w:sz w:val="24"/>
        </w:rPr>
        <w:t>“</w:t>
      </w:r>
      <w:r w:rsidRPr="00B10559">
        <w:rPr>
          <w:rFonts w:ascii="Times New Roman" w:eastAsia="Gulim"/>
          <w:sz w:val="24"/>
        </w:rPr>
        <w:t>Listen! Listen to the roar of his voice, to the rumbling that comes from his mouth. God's voice thunders in marvelous ways; he does great things beyond our understanding. The Almighty is beyond our reach and exalted in power; in his justice and great righteousness, he does not oppress (Job 37:2, 5, 23).</w:t>
      </w:r>
      <w:r w:rsidRPr="00B10559">
        <w:rPr>
          <w:rFonts w:ascii="Times New Roman"/>
          <w:sz w:val="24"/>
        </w:rPr>
        <w:t xml:space="preserve"> </w:t>
      </w:r>
      <w:r>
        <w:rPr>
          <w:rFonts w:ascii="Times New Roman" w:hint="eastAsia"/>
          <w:sz w:val="24"/>
        </w:rPr>
        <w:t>A</w:t>
      </w:r>
      <w:r w:rsidRPr="00B10559">
        <w:rPr>
          <w:rFonts w:ascii="Times New Roman"/>
          <w:sz w:val="24"/>
        </w:rPr>
        <w:t xml:space="preserve"> great and powerful wind tore the mountains apart and shattered the rocks before the Lord, but the Lord was not in the wind. After the wind there was an earthquake, but the Lord was not in the earthquake. After the earthquake came a fire, but the Lord was not in the fire. And after the fire came a gentle whisper (1Kings 19:11-13).</w:t>
      </w:r>
      <w:r>
        <w:rPr>
          <w:rFonts w:ascii="Times New Roman"/>
          <w:sz w:val="24"/>
        </w:rPr>
        <w:t>”</w:t>
      </w:r>
      <w:r w:rsidRPr="00B10559">
        <w:rPr>
          <w:rFonts w:ascii="Times New Roman"/>
          <w:sz w:val="24"/>
        </w:rPr>
        <w:t xml:space="preserve"> </w:t>
      </w:r>
    </w:p>
    <w:p w:rsidR="00986E28" w:rsidRPr="00B10559" w:rsidRDefault="00986E28" w:rsidP="00986E28">
      <w:pPr>
        <w:ind w:firstLine="800"/>
        <w:rPr>
          <w:rFonts w:ascii="Times New Roman" w:eastAsia="Gulim"/>
          <w:sz w:val="24"/>
        </w:rPr>
      </w:pPr>
      <w:r w:rsidRPr="00B10559">
        <w:rPr>
          <w:rFonts w:ascii="Times New Roman"/>
          <w:color w:val="000000"/>
          <w:sz w:val="24"/>
        </w:rPr>
        <w:t>I took you from the ends of the earth; from its farthest corners I called you. I said, 'You are my servant'; I have chosen you and have not rejected you. So do not fear, for I am with you; do not be dismayed, for I am your God. I will strengthen you and help you; I will uphold you with my righteous right hand.</w:t>
      </w:r>
      <w:r>
        <w:rPr>
          <w:rFonts w:ascii="Times New Roman"/>
          <w:color w:val="000000"/>
          <w:sz w:val="24"/>
        </w:rPr>
        <w:t xml:space="preserve"> </w:t>
      </w:r>
      <w:r w:rsidRPr="00B10559">
        <w:rPr>
          <w:rFonts w:ascii="Times New Roman"/>
          <w:color w:val="000000"/>
          <w:sz w:val="24"/>
        </w:rPr>
        <w:t xml:space="preserve">All who rage against you will surely be ashamed and disgraced; those who oppose you will be as nothing and perish. Though you search for your enemies, you will not find them. </w:t>
      </w:r>
      <w:r>
        <w:rPr>
          <w:rFonts w:ascii="Times New Roman" w:hint="eastAsia"/>
          <w:color w:val="000000"/>
          <w:sz w:val="24"/>
        </w:rPr>
        <w:t>T</w:t>
      </w:r>
      <w:r w:rsidRPr="00B10559">
        <w:rPr>
          <w:rFonts w:ascii="Times New Roman"/>
          <w:color w:val="000000"/>
          <w:sz w:val="24"/>
        </w:rPr>
        <w:t xml:space="preserve">hose who wage war against you will be as nothing at all. For I am the LORD, your God, who takes hold of your right hand and says to you, </w:t>
      </w:r>
      <w:r>
        <w:rPr>
          <w:rFonts w:ascii="Times New Roman"/>
          <w:color w:val="000000"/>
          <w:sz w:val="24"/>
        </w:rPr>
        <w:t>‘</w:t>
      </w:r>
      <w:r w:rsidRPr="00B10559">
        <w:rPr>
          <w:rFonts w:ascii="Times New Roman"/>
          <w:color w:val="000000"/>
          <w:sz w:val="24"/>
        </w:rPr>
        <w:t>Do not fear; I will help you.</w:t>
      </w:r>
      <w:r>
        <w:rPr>
          <w:rFonts w:ascii="Times New Roman"/>
          <w:color w:val="000000"/>
          <w:sz w:val="24"/>
        </w:rPr>
        <w:t>’</w:t>
      </w:r>
      <w:r>
        <w:rPr>
          <w:rFonts w:ascii="Times New Roman"/>
          <w:color w:val="000000"/>
          <w:sz w:val="24"/>
        </w:rPr>
        <w:t xml:space="preserve"> Do not be afraid, </w:t>
      </w:r>
      <w:r w:rsidRPr="00B10559">
        <w:rPr>
          <w:rFonts w:ascii="Times New Roman"/>
          <w:color w:val="000000"/>
          <w:sz w:val="24"/>
        </w:rPr>
        <w:t xml:space="preserve">O little </w:t>
      </w:r>
      <w:smartTag w:uri="urn:schemas-microsoft-com:office:smarttags" w:element="country-region">
        <w:smartTag w:uri="urn:schemas-microsoft-com:office:smarttags" w:element="place">
          <w:r w:rsidRPr="00B10559">
            <w:rPr>
              <w:rFonts w:ascii="Times New Roman"/>
              <w:color w:val="000000"/>
              <w:sz w:val="24"/>
            </w:rPr>
            <w:t>Israel</w:t>
          </w:r>
        </w:smartTag>
      </w:smartTag>
      <w:r w:rsidRPr="00B10559">
        <w:rPr>
          <w:rFonts w:ascii="Times New Roman"/>
          <w:color w:val="000000"/>
          <w:sz w:val="24"/>
        </w:rPr>
        <w:t xml:space="preserve">, </w:t>
      </w:r>
      <w:r>
        <w:rPr>
          <w:rFonts w:ascii="Times New Roman"/>
          <w:color w:val="000000"/>
          <w:sz w:val="24"/>
        </w:rPr>
        <w:t>for I myself will help you</w:t>
      </w:r>
      <w:r>
        <w:rPr>
          <w:rFonts w:ascii="Times New Roman" w:hint="eastAsia"/>
          <w:color w:val="000000"/>
          <w:sz w:val="24"/>
        </w:rPr>
        <w:t xml:space="preserve"> (Isaiah 41:9-14). </w:t>
      </w:r>
      <w:r w:rsidRPr="00B10559">
        <w:rPr>
          <w:rFonts w:ascii="Times New Roman" w:eastAsia="Gulim"/>
          <w:sz w:val="24"/>
        </w:rPr>
        <w:t>And surely I am with you always, to the very end of the age (Matthew 28:20).</w:t>
      </w:r>
    </w:p>
    <w:p w:rsidR="00986E28" w:rsidRDefault="00986E28" w:rsidP="00986E28">
      <w:pPr>
        <w:jc w:val="center"/>
        <w:rPr>
          <w:rFonts w:hAnsi="Batang"/>
          <w:sz w:val="24"/>
        </w:rPr>
      </w:pPr>
      <w:r>
        <w:rPr>
          <w:rFonts w:hAnsi="Batang" w:hint="eastAsia"/>
          <w:sz w:val="24"/>
        </w:rPr>
        <w:t>☼</w:t>
      </w:r>
      <w:r>
        <w:rPr>
          <w:rFonts w:hAnsi="Batang" w:hint="eastAsia"/>
          <w:sz w:val="24"/>
        </w:rPr>
        <w:t xml:space="preserve">    </w:t>
      </w:r>
      <w:r>
        <w:rPr>
          <w:rFonts w:hAnsi="Batang" w:hint="eastAsia"/>
          <w:sz w:val="24"/>
        </w:rPr>
        <w:t>☼</w:t>
      </w:r>
      <w:r>
        <w:rPr>
          <w:rFonts w:hAnsi="Batang" w:hint="eastAsia"/>
          <w:sz w:val="24"/>
        </w:rPr>
        <w:t xml:space="preserve">    </w:t>
      </w:r>
      <w:r>
        <w:rPr>
          <w:rFonts w:hAnsi="Batang" w:hint="eastAsia"/>
          <w:sz w:val="24"/>
        </w:rPr>
        <w:t>☼</w:t>
      </w:r>
    </w:p>
    <w:p w:rsidR="00986E28" w:rsidRDefault="00986E28" w:rsidP="00986E28">
      <w:pPr>
        <w:jc w:val="center"/>
        <w:rPr>
          <w:rFonts w:ascii="Times New Roman"/>
          <w:sz w:val="24"/>
        </w:rPr>
      </w:pPr>
    </w:p>
    <w:p w:rsidR="00986E28" w:rsidRPr="00B10559" w:rsidRDefault="00986E28" w:rsidP="00986E28">
      <w:pPr>
        <w:ind w:firstLine="800"/>
        <w:rPr>
          <w:rFonts w:ascii="Times New Roman" w:eastAsia="Gulim"/>
          <w:sz w:val="24"/>
        </w:rPr>
      </w:pPr>
      <w:r w:rsidRPr="00B10559">
        <w:rPr>
          <w:rFonts w:ascii="Times New Roman" w:eastAsia="Gulim"/>
          <w:sz w:val="24"/>
        </w:rPr>
        <w:tab/>
        <w:t xml:space="preserve">The Holocaust was more than the physical manslaughter of </w:t>
      </w:r>
      <w:r>
        <w:rPr>
          <w:rFonts w:ascii="Times New Roman" w:eastAsia="Gulim" w:hint="eastAsia"/>
          <w:sz w:val="24"/>
        </w:rPr>
        <w:t xml:space="preserve">nine to eleven million non-Arian prisoners including </w:t>
      </w:r>
      <w:r w:rsidRPr="00B10559">
        <w:rPr>
          <w:rFonts w:ascii="Times New Roman" w:eastAsia="Gulim"/>
          <w:sz w:val="24"/>
        </w:rPr>
        <w:t>six million</w:t>
      </w:r>
      <w:r>
        <w:rPr>
          <w:rFonts w:ascii="Times New Roman" w:eastAsia="Gulim" w:hint="eastAsia"/>
          <w:sz w:val="24"/>
        </w:rPr>
        <w:t xml:space="preserve"> European</w:t>
      </w:r>
      <w:r w:rsidRPr="00B10559">
        <w:rPr>
          <w:rFonts w:ascii="Times New Roman" w:eastAsia="Gulim"/>
          <w:sz w:val="24"/>
        </w:rPr>
        <w:t xml:space="preserve"> Jews. It was a torment of the mind</w:t>
      </w:r>
      <w:r>
        <w:rPr>
          <w:rFonts w:ascii="Times New Roman" w:eastAsia="Gulim" w:hint="eastAsia"/>
          <w:sz w:val="24"/>
        </w:rPr>
        <w:t>.</w:t>
      </w:r>
      <w:r w:rsidRPr="00B10559">
        <w:rPr>
          <w:rFonts w:ascii="Times New Roman" w:eastAsia="Gulim"/>
          <w:sz w:val="24"/>
        </w:rPr>
        <w:t xml:space="preserve"> Prisoners lived in the suspense </w:t>
      </w:r>
      <w:r>
        <w:rPr>
          <w:rFonts w:ascii="Times New Roman" w:eastAsia="Gulim" w:hint="eastAsia"/>
          <w:sz w:val="24"/>
        </w:rPr>
        <w:t xml:space="preserve">of </w:t>
      </w:r>
      <w:r w:rsidRPr="00B10559">
        <w:rPr>
          <w:rFonts w:ascii="Times New Roman" w:eastAsia="Gulim"/>
          <w:sz w:val="24"/>
        </w:rPr>
        <w:t>uncertain</w:t>
      </w:r>
      <w:r>
        <w:rPr>
          <w:rFonts w:ascii="Times New Roman" w:eastAsia="Gulim" w:hint="eastAsia"/>
          <w:sz w:val="24"/>
        </w:rPr>
        <w:t>ty</w:t>
      </w:r>
      <w:r>
        <w:rPr>
          <w:rFonts w:ascii="Times New Roman" w:eastAsia="Gulim"/>
          <w:sz w:val="24"/>
        </w:rPr>
        <w:t xml:space="preserve"> as to </w:t>
      </w:r>
      <w:r w:rsidRPr="00B10559">
        <w:rPr>
          <w:rFonts w:ascii="Times New Roman" w:eastAsia="Gulim"/>
          <w:sz w:val="24"/>
        </w:rPr>
        <w:t>who would die that day.</w:t>
      </w:r>
      <w:r>
        <w:rPr>
          <w:rFonts w:ascii="Times New Roman" w:eastAsia="Gulim" w:hint="eastAsia"/>
          <w:sz w:val="24"/>
        </w:rPr>
        <w:t xml:space="preserve"> The </w:t>
      </w:r>
      <w:r>
        <w:rPr>
          <w:rFonts w:ascii="Times New Roman" w:eastAsia="Gulim"/>
          <w:sz w:val="24"/>
        </w:rPr>
        <w:t>anxiety</w:t>
      </w:r>
      <w:r>
        <w:rPr>
          <w:rFonts w:ascii="Times New Roman" w:eastAsia="Gulim" w:hint="eastAsia"/>
          <w:sz w:val="24"/>
        </w:rPr>
        <w:t xml:space="preserve"> </w:t>
      </w:r>
      <w:r w:rsidRPr="00B10559">
        <w:rPr>
          <w:rFonts w:ascii="Times New Roman" w:eastAsia="Gulim"/>
          <w:sz w:val="24"/>
        </w:rPr>
        <w:t xml:space="preserve">affected the mental health of </w:t>
      </w:r>
      <w:r>
        <w:rPr>
          <w:rFonts w:ascii="Times New Roman" w:eastAsia="Gulim" w:hint="eastAsia"/>
          <w:sz w:val="24"/>
        </w:rPr>
        <w:t>those few who have survived</w:t>
      </w:r>
      <w:r w:rsidRPr="00B10559">
        <w:rPr>
          <w:rFonts w:ascii="Times New Roman" w:eastAsia="Gulim"/>
          <w:sz w:val="24"/>
        </w:rPr>
        <w:t xml:space="preserve">. </w:t>
      </w:r>
      <w:smartTag w:uri="urn:schemas-microsoft-com:office:smarttags" w:element="place">
        <w:r w:rsidRPr="00B10559">
          <w:rPr>
            <w:rFonts w:ascii="Times New Roman" w:eastAsia="Gulim"/>
            <w:sz w:val="24"/>
          </w:rPr>
          <w:t>Aus</w:t>
        </w:r>
        <w:r>
          <w:rPr>
            <w:rFonts w:ascii="Times New Roman" w:eastAsia="Gulim"/>
            <w:sz w:val="24"/>
          </w:rPr>
          <w:t>chwitz</w:t>
        </w:r>
      </w:smartTag>
      <w:r>
        <w:rPr>
          <w:rFonts w:ascii="Times New Roman" w:eastAsia="Gulim"/>
          <w:sz w:val="24"/>
        </w:rPr>
        <w:t xml:space="preserve"> was the darkest of</w:t>
      </w:r>
      <w:r>
        <w:rPr>
          <w:rFonts w:ascii="Times New Roman" w:eastAsia="Gulim" w:hint="eastAsia"/>
          <w:sz w:val="24"/>
        </w:rPr>
        <w:t xml:space="preserve"> all </w:t>
      </w:r>
      <w:r w:rsidRPr="00B10559">
        <w:rPr>
          <w:rFonts w:ascii="Times New Roman" w:eastAsia="Gulim"/>
          <w:sz w:val="24"/>
        </w:rPr>
        <w:t xml:space="preserve">nightmares. Transportation to </w:t>
      </w:r>
      <w:smartTag w:uri="urn:schemas-microsoft-com:office:smarttags" w:element="place">
        <w:r w:rsidRPr="00B10559">
          <w:rPr>
            <w:rFonts w:ascii="Times New Roman" w:eastAsia="Gulim"/>
            <w:sz w:val="24"/>
          </w:rPr>
          <w:t>Auschwitz</w:t>
        </w:r>
      </w:smartTag>
      <w:r w:rsidRPr="00B10559">
        <w:rPr>
          <w:rFonts w:ascii="Times New Roman" w:eastAsia="Gulim"/>
          <w:sz w:val="24"/>
        </w:rPr>
        <w:t xml:space="preserve"> virtually meant a one way trip to death. When trapped in a devastating environment as this, it is difficult to maintain the spirit of optimism. Some prisoners abandon</w:t>
      </w:r>
      <w:r>
        <w:rPr>
          <w:rFonts w:ascii="Times New Roman" w:eastAsia="Gulim" w:hint="eastAsia"/>
          <w:sz w:val="24"/>
        </w:rPr>
        <w:t>ed</w:t>
      </w:r>
      <w:r w:rsidRPr="00B10559">
        <w:rPr>
          <w:rFonts w:ascii="Times New Roman" w:eastAsia="Gulim"/>
          <w:sz w:val="24"/>
        </w:rPr>
        <w:t xml:space="preserve"> their civil culture and turn</w:t>
      </w:r>
      <w:r>
        <w:rPr>
          <w:rFonts w:ascii="Times New Roman" w:eastAsia="Gulim" w:hint="eastAsia"/>
          <w:sz w:val="24"/>
        </w:rPr>
        <w:t>ed</w:t>
      </w:r>
      <w:r w:rsidRPr="00B10559">
        <w:rPr>
          <w:rFonts w:ascii="Times New Roman" w:eastAsia="Gulim"/>
          <w:sz w:val="24"/>
        </w:rPr>
        <w:t xml:space="preserve"> to </w:t>
      </w:r>
      <w:r>
        <w:rPr>
          <w:rFonts w:ascii="Times New Roman" w:eastAsia="Gulim" w:hint="eastAsia"/>
          <w:sz w:val="24"/>
        </w:rPr>
        <w:t xml:space="preserve">the </w:t>
      </w:r>
      <w:r w:rsidRPr="00B10559">
        <w:rPr>
          <w:rFonts w:ascii="Times New Roman" w:eastAsia="Gulim"/>
          <w:sz w:val="24"/>
        </w:rPr>
        <w:t xml:space="preserve">animal instincts of survival. </w:t>
      </w:r>
      <w:r>
        <w:rPr>
          <w:rFonts w:ascii="Times New Roman" w:eastAsia="Gulim" w:hint="eastAsia"/>
          <w:sz w:val="24"/>
        </w:rPr>
        <w:t>F</w:t>
      </w:r>
      <w:r>
        <w:rPr>
          <w:rFonts w:ascii="Times New Roman" w:eastAsia="Gulim"/>
          <w:sz w:val="24"/>
        </w:rPr>
        <w:t>o</w:t>
      </w:r>
      <w:r>
        <w:rPr>
          <w:rFonts w:ascii="Times New Roman" w:eastAsia="Gulim" w:hint="eastAsia"/>
          <w:sz w:val="24"/>
        </w:rPr>
        <w:t xml:space="preserve">r instance, in </w:t>
      </w:r>
      <w:r w:rsidRPr="007C5C8D">
        <w:rPr>
          <w:rFonts w:ascii="Times New Roman" w:eastAsia="Gulim" w:hint="eastAsia"/>
          <w:i/>
          <w:sz w:val="24"/>
        </w:rPr>
        <w:t>Survival in Auschwitz</w:t>
      </w:r>
      <w:r>
        <w:rPr>
          <w:rFonts w:ascii="Times New Roman" w:eastAsia="Gulim" w:hint="eastAsia"/>
          <w:sz w:val="24"/>
        </w:rPr>
        <w:t xml:space="preserve">, Primo Levi admitted that he was secretly relieved when prisoners were dragged out of his </w:t>
      </w:r>
      <w:r>
        <w:rPr>
          <w:rFonts w:ascii="Times New Roman" w:eastAsia="Gulim"/>
          <w:sz w:val="24"/>
        </w:rPr>
        <w:t>barrack</w:t>
      </w:r>
      <w:r>
        <w:rPr>
          <w:rFonts w:ascii="Times New Roman" w:eastAsia="Gulim" w:hint="eastAsia"/>
          <w:sz w:val="24"/>
        </w:rPr>
        <w:t xml:space="preserve"> for it meant more room. On the other hand, those dragged out of the room died. </w:t>
      </w:r>
      <w:r>
        <w:rPr>
          <w:rFonts w:ascii="Times New Roman" w:eastAsia="Gulim"/>
          <w:sz w:val="24"/>
        </w:rPr>
        <w:t>Other</w:t>
      </w:r>
      <w:r>
        <w:rPr>
          <w:rFonts w:ascii="Times New Roman" w:eastAsia="Gulim" w:hint="eastAsia"/>
          <w:sz w:val="24"/>
        </w:rPr>
        <w:t xml:space="preserve"> prisoners </w:t>
      </w:r>
      <w:r>
        <w:rPr>
          <w:rFonts w:ascii="Times New Roman" w:eastAsia="Gulim"/>
          <w:sz w:val="24"/>
        </w:rPr>
        <w:t>abandoned their</w:t>
      </w:r>
      <w:r>
        <w:rPr>
          <w:rFonts w:ascii="Times New Roman" w:eastAsia="Gulim" w:hint="eastAsia"/>
          <w:sz w:val="24"/>
        </w:rPr>
        <w:t xml:space="preserve"> </w:t>
      </w:r>
      <w:r>
        <w:rPr>
          <w:rFonts w:ascii="Times New Roman" w:eastAsia="Gulim"/>
          <w:sz w:val="24"/>
        </w:rPr>
        <w:t>dignity</w:t>
      </w:r>
      <w:r>
        <w:rPr>
          <w:rFonts w:ascii="Times New Roman" w:eastAsia="Gulim" w:hint="eastAsia"/>
          <w:sz w:val="24"/>
        </w:rPr>
        <w:t xml:space="preserve">. </w:t>
      </w:r>
      <w:r w:rsidRPr="00B10559">
        <w:rPr>
          <w:rFonts w:ascii="Times New Roman"/>
          <w:sz w:val="24"/>
        </w:rPr>
        <w:t xml:space="preserve">Levi wrote that the prisoners had committed suicide </w:t>
      </w:r>
      <w:r w:rsidRPr="00B10559">
        <w:rPr>
          <w:rFonts w:ascii="Times New Roman"/>
          <w:sz w:val="24"/>
        </w:rPr>
        <w:t>“</w:t>
      </w:r>
      <w:r w:rsidRPr="00B10559">
        <w:rPr>
          <w:rFonts w:ascii="Times New Roman"/>
          <w:sz w:val="24"/>
        </w:rPr>
        <w:t>long before their anonymous death</w:t>
      </w:r>
      <w:r w:rsidRPr="00B10559">
        <w:rPr>
          <w:rFonts w:ascii="Times New Roman"/>
          <w:sz w:val="24"/>
        </w:rPr>
        <w:t>”</w:t>
      </w:r>
      <w:r w:rsidRPr="00B10559">
        <w:rPr>
          <w:rFonts w:ascii="Times New Roman"/>
          <w:sz w:val="24"/>
        </w:rPr>
        <w:t xml:space="preserve"> (Levi, 55).</w:t>
      </w:r>
      <w:r>
        <w:rPr>
          <w:rFonts w:ascii="Times New Roman" w:hint="eastAsia"/>
          <w:sz w:val="24"/>
        </w:rPr>
        <w:t xml:space="preserve"> </w:t>
      </w:r>
      <w:r>
        <w:rPr>
          <w:rFonts w:ascii="Times New Roman" w:eastAsia="Gulim" w:hint="eastAsia"/>
          <w:sz w:val="24"/>
        </w:rPr>
        <w:t>T</w:t>
      </w:r>
      <w:r>
        <w:rPr>
          <w:rFonts w:ascii="Times New Roman" w:eastAsia="Gulim"/>
          <w:sz w:val="24"/>
        </w:rPr>
        <w:t>hey wer</w:t>
      </w:r>
      <w:r>
        <w:rPr>
          <w:rFonts w:ascii="Times New Roman" w:eastAsia="Gulim" w:hint="eastAsia"/>
          <w:sz w:val="24"/>
        </w:rPr>
        <w:t xml:space="preserve">e </w:t>
      </w:r>
      <w:r>
        <w:rPr>
          <w:rFonts w:ascii="Times New Roman" w:eastAsia="Gulim"/>
          <w:sz w:val="24"/>
        </w:rPr>
        <w:t>the number on their arm, o</w:t>
      </w:r>
      <w:r>
        <w:rPr>
          <w:rFonts w:ascii="Times New Roman" w:eastAsia="Gulim" w:hint="eastAsia"/>
          <w:sz w:val="24"/>
        </w:rPr>
        <w:t>r</w:t>
      </w:r>
      <w:r w:rsidRPr="00B10559">
        <w:rPr>
          <w:rFonts w:ascii="Times New Roman" w:eastAsia="Gulim"/>
          <w:sz w:val="24"/>
        </w:rPr>
        <w:t xml:space="preserve"> animal</w:t>
      </w:r>
      <w:r>
        <w:rPr>
          <w:rFonts w:ascii="Times New Roman" w:eastAsia="Gulim" w:hint="eastAsia"/>
          <w:sz w:val="24"/>
        </w:rPr>
        <w:t>s</w:t>
      </w:r>
      <w:r w:rsidRPr="00B10559">
        <w:rPr>
          <w:rFonts w:ascii="Times New Roman" w:eastAsia="Gulim"/>
          <w:sz w:val="24"/>
        </w:rPr>
        <w:t xml:space="preserve"> the soldiers could manipulate, strip, and humiliate. </w:t>
      </w:r>
      <w:r w:rsidRPr="00B10559">
        <w:rPr>
          <w:rFonts w:ascii="Times New Roman"/>
          <w:sz w:val="24"/>
        </w:rPr>
        <w:t>“</w:t>
      </w:r>
      <w:r w:rsidRPr="00B10559">
        <w:rPr>
          <w:rFonts w:ascii="Times New Roman"/>
          <w:sz w:val="24"/>
        </w:rPr>
        <w:t>Oh, if one could only cry! Oh, if one could only affront the wind as we once used to, on equal terms, and not as we do here, like cringing dogs</w:t>
      </w:r>
      <w:r w:rsidRPr="00B10559">
        <w:rPr>
          <w:rFonts w:ascii="Times New Roman"/>
          <w:sz w:val="24"/>
        </w:rPr>
        <w:t>”</w:t>
      </w:r>
      <w:r w:rsidRPr="00B10559">
        <w:rPr>
          <w:rFonts w:ascii="Times New Roman"/>
          <w:sz w:val="24"/>
        </w:rPr>
        <w:t xml:space="preserve"> (Levi, 70).</w:t>
      </w:r>
      <w:r>
        <w:rPr>
          <w:rFonts w:ascii="Times New Roman" w:hint="eastAsia"/>
          <w:sz w:val="24"/>
        </w:rPr>
        <w:t xml:space="preserve"> </w:t>
      </w:r>
      <w:r>
        <w:rPr>
          <w:rFonts w:ascii="Times New Roman" w:eastAsia="Gulim" w:hint="eastAsia"/>
          <w:sz w:val="24"/>
        </w:rPr>
        <w:t>Some</w:t>
      </w:r>
      <w:r>
        <w:rPr>
          <w:rFonts w:ascii="Times New Roman" w:eastAsia="Gulim"/>
          <w:sz w:val="24"/>
        </w:rPr>
        <w:t xml:space="preserve"> religious Jews</w:t>
      </w:r>
      <w:r w:rsidRPr="00B10559">
        <w:rPr>
          <w:rFonts w:ascii="Times New Roman" w:eastAsia="Gulim"/>
          <w:sz w:val="24"/>
        </w:rPr>
        <w:t xml:space="preserve"> turn</w:t>
      </w:r>
      <w:r>
        <w:rPr>
          <w:rFonts w:ascii="Times New Roman" w:eastAsia="Gulim" w:hint="eastAsia"/>
          <w:sz w:val="24"/>
        </w:rPr>
        <w:t>ed</w:t>
      </w:r>
      <w:r>
        <w:rPr>
          <w:rFonts w:ascii="Times New Roman" w:eastAsia="Gulim"/>
          <w:sz w:val="24"/>
        </w:rPr>
        <w:t xml:space="preserve"> their back on God and held Him responsible</w:t>
      </w:r>
      <w:r w:rsidRPr="00B10559">
        <w:rPr>
          <w:rFonts w:ascii="Times New Roman" w:eastAsia="Gulim"/>
          <w:sz w:val="24"/>
        </w:rPr>
        <w:t xml:space="preserve"> for </w:t>
      </w:r>
      <w:r>
        <w:rPr>
          <w:rFonts w:ascii="Times New Roman" w:eastAsia="Gulim" w:hint="eastAsia"/>
          <w:sz w:val="24"/>
        </w:rPr>
        <w:t>the trials and tribulations they faced</w:t>
      </w:r>
      <w:r>
        <w:rPr>
          <w:rFonts w:ascii="Times New Roman" w:eastAsia="Gulim"/>
          <w:sz w:val="24"/>
        </w:rPr>
        <w:t xml:space="preserve"> in the camp</w:t>
      </w:r>
      <w:r>
        <w:rPr>
          <w:rFonts w:ascii="Times New Roman" w:eastAsia="Gulim" w:hint="eastAsia"/>
          <w:sz w:val="24"/>
        </w:rPr>
        <w:t>.</w:t>
      </w:r>
      <w:r w:rsidRPr="00B10559">
        <w:rPr>
          <w:rFonts w:ascii="Times New Roman" w:eastAsia="Gulim"/>
          <w:sz w:val="24"/>
        </w:rPr>
        <w:t xml:space="preserve"> God seemed to have abandoned them, thus </w:t>
      </w:r>
      <w:r>
        <w:rPr>
          <w:rFonts w:ascii="Times New Roman" w:eastAsia="Gulim" w:hint="eastAsia"/>
          <w:sz w:val="24"/>
        </w:rPr>
        <w:t xml:space="preserve">it gave them the option to </w:t>
      </w:r>
      <w:r w:rsidRPr="00B10559">
        <w:rPr>
          <w:rFonts w:ascii="Times New Roman" w:eastAsia="Gulim"/>
          <w:sz w:val="24"/>
        </w:rPr>
        <w:t>abandon Him in return.</w:t>
      </w:r>
      <w:r>
        <w:rPr>
          <w:rFonts w:ascii="Times New Roman" w:eastAsia="Gulim" w:hint="eastAsia"/>
          <w:sz w:val="24"/>
        </w:rPr>
        <w:t xml:space="preserve"> T</w:t>
      </w:r>
      <w:r w:rsidRPr="00B10559">
        <w:rPr>
          <w:rFonts w:ascii="Times New Roman" w:eastAsia="Gulim"/>
          <w:sz w:val="24"/>
        </w:rPr>
        <w:t xml:space="preserve">hese Jews believed that </w:t>
      </w:r>
      <w:r>
        <w:rPr>
          <w:rFonts w:ascii="Times New Roman" w:eastAsia="Gulim" w:hint="eastAsia"/>
          <w:sz w:val="24"/>
        </w:rPr>
        <w:t xml:space="preserve">if </w:t>
      </w:r>
      <w:r w:rsidRPr="00B10559">
        <w:rPr>
          <w:rFonts w:ascii="Times New Roman" w:eastAsia="Gulim"/>
          <w:sz w:val="24"/>
        </w:rPr>
        <w:t>God</w:t>
      </w:r>
      <w:r>
        <w:rPr>
          <w:rFonts w:ascii="Times New Roman" w:eastAsia="Gulim" w:hint="eastAsia"/>
          <w:sz w:val="24"/>
        </w:rPr>
        <w:t xml:space="preserve"> exists, He did not exist in </w:t>
      </w:r>
      <w:r w:rsidRPr="00B10559">
        <w:rPr>
          <w:rFonts w:ascii="Times New Roman" w:eastAsia="Gulim"/>
          <w:sz w:val="24"/>
        </w:rPr>
        <w:t>death camps</w:t>
      </w:r>
      <w:r>
        <w:rPr>
          <w:rFonts w:ascii="Times New Roman" w:eastAsia="Gulim" w:hint="eastAsia"/>
          <w:sz w:val="24"/>
        </w:rPr>
        <w:t xml:space="preserve">. Ironically, </w:t>
      </w:r>
      <w:r>
        <w:rPr>
          <w:rFonts w:ascii="Times New Roman" w:eastAsia="Gulim"/>
          <w:sz w:val="24"/>
        </w:rPr>
        <w:t>God is known to be</w:t>
      </w:r>
      <w:r>
        <w:rPr>
          <w:rFonts w:ascii="Times New Roman" w:eastAsia="Gulim" w:hint="eastAsia"/>
          <w:sz w:val="24"/>
        </w:rPr>
        <w:t xml:space="preserve"> </w:t>
      </w:r>
      <w:r w:rsidRPr="00B10559">
        <w:rPr>
          <w:rFonts w:ascii="Times New Roman" w:eastAsia="Gulim"/>
          <w:sz w:val="24"/>
        </w:rPr>
        <w:t xml:space="preserve">omnipotent, </w:t>
      </w:r>
      <w:r>
        <w:rPr>
          <w:rFonts w:ascii="Times New Roman" w:eastAsia="Gulim" w:hint="eastAsia"/>
          <w:sz w:val="24"/>
        </w:rPr>
        <w:t>o</w:t>
      </w:r>
      <w:r>
        <w:rPr>
          <w:rFonts w:ascii="Times New Roman" w:eastAsia="Gulim"/>
          <w:sz w:val="24"/>
        </w:rPr>
        <w:t>mnipresent, and omniscient</w:t>
      </w:r>
      <w:r>
        <w:rPr>
          <w:rFonts w:ascii="Times New Roman" w:eastAsia="Gulim" w:hint="eastAsia"/>
          <w:sz w:val="24"/>
        </w:rPr>
        <w:t>.</w:t>
      </w:r>
      <w:r w:rsidRPr="00B10559">
        <w:rPr>
          <w:rFonts w:ascii="Times New Roman" w:eastAsia="Gulim"/>
          <w:sz w:val="24"/>
        </w:rPr>
        <w:t xml:space="preserve"> </w:t>
      </w:r>
      <w:r>
        <w:rPr>
          <w:rFonts w:ascii="Times New Roman" w:eastAsia="Gulim" w:hint="eastAsia"/>
          <w:sz w:val="24"/>
        </w:rPr>
        <w:t>This leads us to a puzzling question</w:t>
      </w:r>
      <w:r>
        <w:rPr>
          <w:rFonts w:ascii="Times New Roman" w:eastAsia="Gulim"/>
          <w:sz w:val="24"/>
        </w:rPr>
        <w:t xml:space="preserve">: If God </w:t>
      </w:r>
      <w:r>
        <w:rPr>
          <w:rFonts w:ascii="Times New Roman" w:eastAsia="Gulim" w:hint="eastAsia"/>
          <w:sz w:val="24"/>
        </w:rPr>
        <w:t>who</w:t>
      </w:r>
      <w:r>
        <w:rPr>
          <w:rFonts w:ascii="Times New Roman" w:eastAsia="Gulim"/>
          <w:sz w:val="24"/>
        </w:rPr>
        <w:t xml:space="preserve"> was and is a</w:t>
      </w:r>
      <w:r>
        <w:rPr>
          <w:rFonts w:ascii="Times New Roman" w:eastAsia="Gulim" w:hint="eastAsia"/>
          <w:sz w:val="24"/>
        </w:rPr>
        <w:t>n omnipresent</w:t>
      </w:r>
      <w:r w:rsidRPr="00B10559">
        <w:rPr>
          <w:rFonts w:ascii="Times New Roman" w:eastAsia="Gulim"/>
          <w:sz w:val="24"/>
        </w:rPr>
        <w:t xml:space="preserve"> God, then where was He dur</w:t>
      </w:r>
      <w:r>
        <w:rPr>
          <w:rFonts w:ascii="Times New Roman" w:eastAsia="Gulim"/>
          <w:sz w:val="24"/>
        </w:rPr>
        <w:t>ing the time of the Holocaust</w:t>
      </w:r>
      <w:r>
        <w:rPr>
          <w:rFonts w:ascii="Times New Roman" w:eastAsia="Gulim" w:hint="eastAsia"/>
          <w:sz w:val="24"/>
        </w:rPr>
        <w:t>? If He is an all-powerful God, then</w:t>
      </w:r>
      <w:r w:rsidRPr="00B10559">
        <w:rPr>
          <w:rFonts w:ascii="Times New Roman" w:eastAsia="Gulim"/>
          <w:sz w:val="24"/>
        </w:rPr>
        <w:t xml:space="preserve"> why did He </w:t>
      </w:r>
      <w:r>
        <w:rPr>
          <w:rFonts w:ascii="Times New Roman" w:eastAsia="Gulim" w:hint="eastAsia"/>
          <w:sz w:val="24"/>
        </w:rPr>
        <w:t>not do</w:t>
      </w:r>
      <w:r w:rsidRPr="00B10559">
        <w:rPr>
          <w:rFonts w:ascii="Times New Roman" w:eastAsia="Gulim"/>
          <w:sz w:val="24"/>
        </w:rPr>
        <w:t xml:space="preserve"> anyth</w:t>
      </w:r>
      <w:r>
        <w:rPr>
          <w:rFonts w:ascii="Times New Roman" w:eastAsia="Gulim"/>
          <w:sz w:val="24"/>
        </w:rPr>
        <w:t>ing to save His people</w:t>
      </w:r>
      <w:r w:rsidRPr="00B10559">
        <w:rPr>
          <w:rFonts w:ascii="Times New Roman" w:eastAsia="Gulim"/>
          <w:sz w:val="24"/>
        </w:rPr>
        <w:t>?</w:t>
      </w:r>
      <w:r>
        <w:rPr>
          <w:rFonts w:ascii="Times New Roman" w:eastAsia="Gulim" w:hint="eastAsia"/>
          <w:sz w:val="24"/>
        </w:rPr>
        <w:t xml:space="preserve"> Why did He </w:t>
      </w:r>
      <w:r w:rsidRPr="00A0227C">
        <w:rPr>
          <w:rFonts w:ascii="Times New Roman" w:eastAsia="Gulim" w:hint="eastAsia"/>
          <w:i/>
          <w:sz w:val="24"/>
        </w:rPr>
        <w:t>let</w:t>
      </w:r>
      <w:r>
        <w:rPr>
          <w:rFonts w:ascii="Times New Roman" w:eastAsia="Gulim" w:hint="eastAsia"/>
          <w:sz w:val="24"/>
        </w:rPr>
        <w:t xml:space="preserve"> those victims die?</w:t>
      </w:r>
    </w:p>
    <w:p w:rsidR="00986E28" w:rsidRDefault="00986E28" w:rsidP="00986E28">
      <w:pPr>
        <w:ind w:firstLine="800"/>
        <w:rPr>
          <w:rFonts w:ascii="Times New Roman"/>
          <w:sz w:val="24"/>
        </w:rPr>
      </w:pPr>
      <w:r w:rsidRPr="00B10559">
        <w:rPr>
          <w:rFonts w:ascii="Times New Roman"/>
          <w:sz w:val="24"/>
        </w:rPr>
        <w:t>The above writing is a collection of selected verses from the</w:t>
      </w:r>
      <w:r>
        <w:rPr>
          <w:rFonts w:ascii="Times New Roman" w:hint="eastAsia"/>
          <w:sz w:val="24"/>
        </w:rPr>
        <w:t xml:space="preserve"> Holy</w:t>
      </w:r>
      <w:r w:rsidRPr="00B10559">
        <w:rPr>
          <w:rFonts w:ascii="Times New Roman"/>
          <w:sz w:val="24"/>
        </w:rPr>
        <w:t xml:space="preserve"> Bible</w:t>
      </w:r>
      <w:r>
        <w:rPr>
          <w:rFonts w:ascii="Times New Roman" w:hint="eastAsia"/>
          <w:sz w:val="24"/>
        </w:rPr>
        <w:t xml:space="preserve">, which is recognized as the word of God for He spoke every word. The purpose of using the verses was to show that these words spoken </w:t>
      </w:r>
      <w:r>
        <w:rPr>
          <w:rFonts w:ascii="Times New Roman"/>
          <w:sz w:val="24"/>
        </w:rPr>
        <w:t xml:space="preserve">millenniums </w:t>
      </w:r>
      <w:r>
        <w:rPr>
          <w:rFonts w:ascii="Times New Roman" w:hint="eastAsia"/>
          <w:sz w:val="24"/>
        </w:rPr>
        <w:t xml:space="preserve">ago still applied to current affairs. God did not speak selectively to the Israelites during </w:t>
      </w:r>
      <w:r>
        <w:rPr>
          <w:rFonts w:ascii="Times New Roman"/>
          <w:sz w:val="24"/>
        </w:rPr>
        <w:t>Moses</w:t>
      </w:r>
      <w:r>
        <w:rPr>
          <w:rFonts w:ascii="Times New Roman"/>
          <w:sz w:val="24"/>
        </w:rPr>
        <w:t>’</w:t>
      </w:r>
      <w:r>
        <w:rPr>
          <w:rFonts w:ascii="Times New Roman" w:hint="eastAsia"/>
          <w:sz w:val="24"/>
        </w:rPr>
        <w:t xml:space="preserve"> time, but to the generations to come. He spoke to us in </w:t>
      </w:r>
      <w:r>
        <w:rPr>
          <w:rFonts w:ascii="Times New Roman"/>
          <w:sz w:val="24"/>
        </w:rPr>
        <w:t>2008</w:t>
      </w:r>
      <w:r>
        <w:rPr>
          <w:rFonts w:ascii="Times New Roman" w:hint="eastAsia"/>
          <w:sz w:val="24"/>
        </w:rPr>
        <w:t xml:space="preserve"> and to the Holocaust victims in the 1940s.</w:t>
      </w:r>
      <w:r w:rsidRPr="00B10559">
        <w:rPr>
          <w:rFonts w:ascii="Times New Roman"/>
          <w:sz w:val="24"/>
        </w:rPr>
        <w:t xml:space="preserve"> </w:t>
      </w:r>
    </w:p>
    <w:p w:rsidR="00986E28" w:rsidRDefault="00986E28" w:rsidP="00986E28">
      <w:pPr>
        <w:ind w:firstLine="800"/>
        <w:rPr>
          <w:rFonts w:ascii="Times New Roman"/>
          <w:sz w:val="24"/>
        </w:rPr>
      </w:pPr>
      <w:r>
        <w:rPr>
          <w:rFonts w:ascii="Times New Roman" w:hint="eastAsia"/>
          <w:sz w:val="24"/>
        </w:rPr>
        <w:t>The issue of faith is of the highest significance in this speech. Most other religions have an image of the deity. C</w:t>
      </w:r>
      <w:r>
        <w:rPr>
          <w:rFonts w:ascii="Times New Roman"/>
          <w:sz w:val="24"/>
        </w:rPr>
        <w:t>h</w:t>
      </w:r>
      <w:r>
        <w:rPr>
          <w:rFonts w:ascii="Times New Roman" w:hint="eastAsia"/>
          <w:sz w:val="24"/>
        </w:rPr>
        <w:t>ristianity does not. Therefore, faith initially builds the relationship with a God that we cannot see, and allows Christians to continue to remain faithful even under persecution. It is difficult to know exactly why God brought the tragedy for no one can fully comprehend Him. However, the H</w:t>
      </w:r>
      <w:r>
        <w:rPr>
          <w:rFonts w:ascii="Times New Roman"/>
          <w:sz w:val="24"/>
        </w:rPr>
        <w:t>o</w:t>
      </w:r>
      <w:r>
        <w:rPr>
          <w:rFonts w:ascii="Times New Roman" w:hint="eastAsia"/>
          <w:sz w:val="24"/>
        </w:rPr>
        <w:t>locaust was another form of those persecutions that Christians faced that may have been the test of faith, which many failed. Life on earth is temporary and the lifespan is time to build treasures in Heaven. Also, God said not to worry and lay down all burdens at His feet for He would take care of it. The act of depending on God before the slightest sign of worry requires an unshakeable faith. There is nothing to fear if faith is in a God who claims to have all authority of Heaven and Earth including the lives of all human beings, not even death.</w:t>
      </w:r>
    </w:p>
    <w:p w:rsidR="00986E28" w:rsidRDefault="00986E28" w:rsidP="00986E28">
      <w:pPr>
        <w:ind w:firstLine="800"/>
        <w:rPr>
          <w:rFonts w:ascii="Times New Roman" w:eastAsia="Gulim"/>
          <w:sz w:val="24"/>
        </w:rPr>
      </w:pPr>
      <w:r>
        <w:rPr>
          <w:rFonts w:ascii="Times New Roman" w:eastAsia="Gulim" w:hint="eastAsia"/>
          <w:sz w:val="24"/>
        </w:rPr>
        <w:lastRenderedPageBreak/>
        <w:t>It could be said that God remained entirely speechless during the Holocaust, but perhaps prisoners were not listening. The reason God wanted people to lay burdens down was because there is a high chance that those will hinder the people from listening to God</w:t>
      </w:r>
      <w:r>
        <w:rPr>
          <w:rFonts w:ascii="Times New Roman" w:eastAsia="Gulim"/>
          <w:sz w:val="24"/>
        </w:rPr>
        <w:t>’</w:t>
      </w:r>
      <w:r>
        <w:rPr>
          <w:rFonts w:ascii="Times New Roman" w:eastAsia="Gulim" w:hint="eastAsia"/>
          <w:sz w:val="24"/>
        </w:rPr>
        <w:t>s words. God came with the whisper at times when the mind was at peace. Then and only then would His voice thunder clearer than all other noises.</w:t>
      </w:r>
    </w:p>
    <w:p w:rsidR="00986E28" w:rsidRPr="00461770" w:rsidRDefault="00986E28" w:rsidP="00986E28">
      <w:pPr>
        <w:ind w:firstLine="800"/>
        <w:rPr>
          <w:rFonts w:ascii="Times New Roman" w:eastAsia="Gulim"/>
          <w:sz w:val="24"/>
        </w:rPr>
      </w:pPr>
      <w:r>
        <w:rPr>
          <w:rFonts w:ascii="Times New Roman" w:eastAsia="Gulim" w:hint="eastAsia"/>
          <w:sz w:val="24"/>
        </w:rPr>
        <w:t>God promised that He would be with his people until the end of the age. Unlike many other humanly gods, this God always kept His promise. The tragedy of the H</w:t>
      </w:r>
      <w:r>
        <w:rPr>
          <w:rFonts w:ascii="Times New Roman" w:eastAsia="Gulim"/>
          <w:sz w:val="24"/>
        </w:rPr>
        <w:t>o</w:t>
      </w:r>
      <w:r>
        <w:rPr>
          <w:rFonts w:ascii="Times New Roman" w:eastAsia="Gulim" w:hint="eastAsia"/>
          <w:sz w:val="24"/>
        </w:rPr>
        <w:t>locaust was God</w:t>
      </w:r>
      <w:r>
        <w:rPr>
          <w:rFonts w:ascii="Times New Roman" w:eastAsia="Gulim"/>
          <w:sz w:val="24"/>
        </w:rPr>
        <w:t>’</w:t>
      </w:r>
      <w:r>
        <w:rPr>
          <w:rFonts w:ascii="Times New Roman" w:eastAsia="Gulim" w:hint="eastAsia"/>
          <w:sz w:val="24"/>
        </w:rPr>
        <w:t xml:space="preserve">s calling to His people. Answering the call may have not meant survival, but </w:t>
      </w:r>
      <w:r>
        <w:rPr>
          <w:rFonts w:ascii="Times New Roman" w:eastAsia="Gulim"/>
          <w:sz w:val="24"/>
        </w:rPr>
        <w:t xml:space="preserve">it meant </w:t>
      </w:r>
      <w:r>
        <w:rPr>
          <w:rFonts w:ascii="Times New Roman" w:eastAsia="Gulim" w:hint="eastAsia"/>
          <w:sz w:val="24"/>
        </w:rPr>
        <w:t>eternal life with a faithful God.</w:t>
      </w:r>
    </w:p>
    <w:p w:rsidR="00986E28" w:rsidRPr="00461770" w:rsidRDefault="00986E28" w:rsidP="00986E28">
      <w:pPr>
        <w:ind w:firstLine="800"/>
        <w:rPr>
          <w:rFonts w:ascii="Times New Roman" w:eastAsia="Gulim"/>
          <w:sz w:val="24"/>
        </w:rPr>
      </w:pPr>
    </w:p>
    <w:p w:rsidR="00986E28" w:rsidRPr="00B10559" w:rsidRDefault="00986E28" w:rsidP="00986E28">
      <w:pPr>
        <w:ind w:firstLine="800"/>
        <w:rPr>
          <w:rFonts w:ascii="Times New Roman" w:eastAsia="Gulim"/>
          <w:sz w:val="24"/>
        </w:rPr>
      </w:pPr>
      <w:r w:rsidRPr="00B10559">
        <w:rPr>
          <w:rFonts w:ascii="Times New Roman" w:eastAsia="Gulim"/>
          <w:sz w:val="24"/>
        </w:rPr>
        <w:t>Works Cited:</w:t>
      </w:r>
    </w:p>
    <w:p w:rsidR="00986E28" w:rsidRPr="00B10559" w:rsidRDefault="00986E28" w:rsidP="00986E28">
      <w:pPr>
        <w:tabs>
          <w:tab w:val="left" w:pos="6090"/>
        </w:tabs>
        <w:rPr>
          <w:rFonts w:ascii="Times New Roman"/>
          <w:sz w:val="24"/>
        </w:rPr>
      </w:pPr>
      <w:r w:rsidRPr="00B10559">
        <w:rPr>
          <w:rFonts w:ascii="Times New Roman"/>
          <w:sz w:val="24"/>
        </w:rPr>
        <w:t xml:space="preserve">Levi, Primo. </w:t>
      </w:r>
      <w:r w:rsidRPr="00B10559">
        <w:rPr>
          <w:rFonts w:ascii="Times New Roman"/>
          <w:sz w:val="24"/>
          <w:u w:val="single"/>
        </w:rPr>
        <w:t xml:space="preserve">Survival in </w:t>
      </w:r>
      <w:smartTag w:uri="urn:schemas-microsoft-com:office:smarttags" w:element="place">
        <w:r w:rsidRPr="00B10559">
          <w:rPr>
            <w:rFonts w:ascii="Times New Roman"/>
            <w:sz w:val="24"/>
            <w:u w:val="single"/>
          </w:rPr>
          <w:t>Auschwitz</w:t>
        </w:r>
      </w:smartTag>
      <w:r w:rsidRPr="00B10559">
        <w:rPr>
          <w:rFonts w:ascii="Times New Roman"/>
          <w:sz w:val="24"/>
          <w:u w:val="single"/>
        </w:rPr>
        <w:t xml:space="preserve"> (If This Is a Man)</w:t>
      </w:r>
      <w:r w:rsidRPr="00B10559">
        <w:rPr>
          <w:rFonts w:ascii="Times New Roman"/>
          <w:sz w:val="24"/>
        </w:rPr>
        <w:t xml:space="preserve">. </w:t>
      </w:r>
      <w:smartTag w:uri="urn:schemas-microsoft-com:office:smarttags" w:element="State">
        <w:smartTag w:uri="urn:schemas-microsoft-com:office:smarttags" w:element="place">
          <w:r w:rsidRPr="00B10559">
            <w:rPr>
              <w:rFonts w:ascii="Times New Roman"/>
              <w:sz w:val="24"/>
            </w:rPr>
            <w:t>New York</w:t>
          </w:r>
        </w:smartTag>
      </w:smartTag>
      <w:r w:rsidRPr="00B10559">
        <w:rPr>
          <w:rFonts w:ascii="Times New Roman"/>
          <w:sz w:val="24"/>
        </w:rPr>
        <w:t>: Touchstone, 1996.</w:t>
      </w:r>
    </w:p>
    <w:p w:rsidR="00986E28" w:rsidRPr="00B10559" w:rsidRDefault="00986E28" w:rsidP="00986E28">
      <w:pPr>
        <w:rPr>
          <w:rFonts w:ascii="Times New Roman" w:eastAsia="Gulim"/>
          <w:sz w:val="24"/>
        </w:rPr>
      </w:pPr>
      <w:r w:rsidRPr="00B10559">
        <w:rPr>
          <w:rFonts w:ascii="Times New Roman" w:eastAsia="Gulim"/>
          <w:sz w:val="24"/>
          <w:u w:val="single"/>
        </w:rPr>
        <w:t>The Holy Bible, New International Version</w:t>
      </w:r>
      <w:r w:rsidRPr="00B10559">
        <w:rPr>
          <w:rFonts w:ascii="Times New Roman" w:eastAsia="Gulim"/>
          <w:sz w:val="24"/>
        </w:rPr>
        <w:t xml:space="preserve">. </w:t>
      </w:r>
      <w:smartTag w:uri="urn:schemas-microsoft-com:office:smarttags" w:element="place">
        <w:smartTag w:uri="urn:schemas-microsoft-com:office:smarttags" w:element="City">
          <w:r w:rsidRPr="00B10559">
            <w:rPr>
              <w:rFonts w:ascii="Times New Roman" w:eastAsia="Gulim"/>
              <w:sz w:val="24"/>
            </w:rPr>
            <w:t>Seoul</w:t>
          </w:r>
        </w:smartTag>
        <w:r w:rsidRPr="00B10559">
          <w:rPr>
            <w:rFonts w:ascii="Times New Roman" w:eastAsia="Gulim"/>
            <w:sz w:val="24"/>
          </w:rPr>
          <w:t xml:space="preserve">, </w:t>
        </w:r>
        <w:smartTag w:uri="urn:schemas-microsoft-com:office:smarttags" w:element="country-region">
          <w:r w:rsidRPr="00B10559">
            <w:rPr>
              <w:rFonts w:ascii="Times New Roman" w:eastAsia="Gulim"/>
              <w:sz w:val="24"/>
            </w:rPr>
            <w:t>South Korea</w:t>
          </w:r>
        </w:smartTag>
      </w:smartTag>
      <w:r w:rsidRPr="00B10559">
        <w:rPr>
          <w:rFonts w:ascii="Times New Roman" w:eastAsia="Gulim"/>
          <w:sz w:val="24"/>
        </w:rPr>
        <w:t xml:space="preserve">: Agape Publishing Company, </w:t>
      </w:r>
    </w:p>
    <w:p w:rsidR="00986E28" w:rsidRPr="00B10559" w:rsidRDefault="00986E28" w:rsidP="00986E28">
      <w:pPr>
        <w:ind w:firstLine="800"/>
        <w:rPr>
          <w:rFonts w:ascii="Times New Roman" w:eastAsia="Gulim"/>
          <w:sz w:val="24"/>
        </w:rPr>
      </w:pPr>
      <w:r w:rsidRPr="00B10559">
        <w:rPr>
          <w:rFonts w:ascii="Times New Roman" w:eastAsia="Gulim"/>
          <w:sz w:val="24"/>
        </w:rPr>
        <w:t>Ltd., 2003.</w:t>
      </w:r>
    </w:p>
    <w:p w:rsidR="00986E28" w:rsidRDefault="00986E28" w:rsidP="00B060C4">
      <w:pPr>
        <w:pStyle w:val="ListParagraph"/>
      </w:pPr>
    </w:p>
    <w:sectPr w:rsidR="00986E28" w:rsidSect="00355C5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B1" w:rsidRDefault="00C876B1" w:rsidP="00582429">
      <w:pPr>
        <w:spacing w:after="0" w:line="240" w:lineRule="auto"/>
      </w:pPr>
      <w:r>
        <w:separator/>
      </w:r>
    </w:p>
  </w:endnote>
  <w:endnote w:type="continuationSeparator" w:id="0">
    <w:p w:rsidR="00C876B1" w:rsidRDefault="00C876B1" w:rsidP="00582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B1" w:rsidRDefault="00C876B1" w:rsidP="00582429">
      <w:pPr>
        <w:spacing w:after="0" w:line="240" w:lineRule="auto"/>
      </w:pPr>
      <w:r>
        <w:separator/>
      </w:r>
    </w:p>
  </w:footnote>
  <w:footnote w:type="continuationSeparator" w:id="0">
    <w:p w:rsidR="00C876B1" w:rsidRDefault="00C876B1" w:rsidP="00582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D5CBE0745EF44E880C185EEC4F19288"/>
      </w:placeholder>
      <w:dataBinding w:prefixMappings="xmlns:ns0='http://schemas.openxmlformats.org/package/2006/metadata/core-properties' xmlns:ns1='http://purl.org/dc/elements/1.1/'" w:xpath="/ns0:coreProperties[1]/ns1:title[1]" w:storeItemID="{6C3C8BC8-F283-45AE-878A-BAB7291924A1}"/>
      <w:text/>
    </w:sdtPr>
    <w:sdtContent>
      <w:p w:rsidR="00582429" w:rsidRDefault="005824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Biblical World View: IB A1 ENGLISH</w:t>
        </w:r>
        <w:r w:rsidR="003B6C92">
          <w:rPr>
            <w:rFonts w:asciiTheme="majorHAnsi" w:eastAsiaTheme="majorEastAsia" w:hAnsiTheme="majorHAnsi" w:cstheme="majorBidi"/>
            <w:sz w:val="32"/>
            <w:szCs w:val="32"/>
          </w:rPr>
          <w:t xml:space="preserve"> YEAR 1</w:t>
        </w:r>
      </w:p>
    </w:sdtContent>
  </w:sdt>
  <w:p w:rsidR="00582429" w:rsidRDefault="005824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247"/>
    <w:multiLevelType w:val="hybridMultilevel"/>
    <w:tmpl w:val="A5E6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6044E"/>
    <w:multiLevelType w:val="hybridMultilevel"/>
    <w:tmpl w:val="7956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F71C8"/>
    <w:rsid w:val="000D5C9A"/>
    <w:rsid w:val="001078CD"/>
    <w:rsid w:val="00355C53"/>
    <w:rsid w:val="003B6C92"/>
    <w:rsid w:val="003F71C8"/>
    <w:rsid w:val="0045346E"/>
    <w:rsid w:val="00582429"/>
    <w:rsid w:val="005F6249"/>
    <w:rsid w:val="00986E28"/>
    <w:rsid w:val="00B060C4"/>
    <w:rsid w:val="00BB7242"/>
    <w:rsid w:val="00C876B1"/>
    <w:rsid w:val="00E13A96"/>
    <w:rsid w:val="00F76133"/>
    <w:rsid w:val="00FD4D4C"/>
    <w:rsid w:val="00FF38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C8"/>
    <w:pPr>
      <w:ind w:left="720"/>
      <w:contextualSpacing/>
    </w:pPr>
  </w:style>
  <w:style w:type="paragraph" w:styleId="NormalWeb">
    <w:name w:val="Normal (Web)"/>
    <w:basedOn w:val="Normal"/>
    <w:uiPriority w:val="99"/>
    <w:semiHidden/>
    <w:unhideWhenUsed/>
    <w:rsid w:val="003F71C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0C4"/>
    <w:rPr>
      <w:color w:val="0000FF" w:themeColor="hyperlink"/>
      <w:u w:val="single"/>
    </w:rPr>
  </w:style>
  <w:style w:type="paragraph" w:styleId="Header">
    <w:name w:val="header"/>
    <w:basedOn w:val="Normal"/>
    <w:link w:val="HeaderChar"/>
    <w:uiPriority w:val="99"/>
    <w:unhideWhenUsed/>
    <w:rsid w:val="0058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29"/>
  </w:style>
  <w:style w:type="paragraph" w:styleId="Footer">
    <w:name w:val="footer"/>
    <w:basedOn w:val="Normal"/>
    <w:link w:val="FooterChar"/>
    <w:uiPriority w:val="99"/>
    <w:semiHidden/>
    <w:unhideWhenUsed/>
    <w:rsid w:val="005824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429"/>
  </w:style>
  <w:style w:type="paragraph" w:styleId="BalloonText">
    <w:name w:val="Balloon Text"/>
    <w:basedOn w:val="Normal"/>
    <w:link w:val="BalloonTextChar"/>
    <w:uiPriority w:val="99"/>
    <w:semiHidden/>
    <w:unhideWhenUsed/>
    <w:rsid w:val="0058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47752">
      <w:bodyDiv w:val="1"/>
      <w:marLeft w:val="120"/>
      <w:marRight w:val="120"/>
      <w:marTop w:val="120"/>
      <w:marBottom w:val="120"/>
      <w:divBdr>
        <w:top w:val="none" w:sz="0" w:space="0" w:color="auto"/>
        <w:left w:val="none" w:sz="0" w:space="0" w:color="auto"/>
        <w:bottom w:val="none" w:sz="0" w:space="0" w:color="auto"/>
        <w:right w:val="none" w:sz="0" w:space="0" w:color="auto"/>
      </w:divBdr>
    </w:div>
    <w:div w:id="29957338">
      <w:bodyDiv w:val="1"/>
      <w:marLeft w:val="120"/>
      <w:marRight w:val="120"/>
      <w:marTop w:val="120"/>
      <w:marBottom w:val="120"/>
      <w:divBdr>
        <w:top w:val="none" w:sz="0" w:space="0" w:color="auto"/>
        <w:left w:val="none" w:sz="0" w:space="0" w:color="auto"/>
        <w:bottom w:val="none" w:sz="0" w:space="0" w:color="auto"/>
        <w:right w:val="none" w:sz="0" w:space="0" w:color="auto"/>
      </w:divBdr>
    </w:div>
    <w:div w:id="211232923">
      <w:bodyDiv w:val="1"/>
      <w:marLeft w:val="120"/>
      <w:marRight w:val="120"/>
      <w:marTop w:val="120"/>
      <w:marBottom w:val="120"/>
      <w:divBdr>
        <w:top w:val="none" w:sz="0" w:space="0" w:color="auto"/>
        <w:left w:val="none" w:sz="0" w:space="0" w:color="auto"/>
        <w:bottom w:val="none" w:sz="0" w:space="0" w:color="auto"/>
        <w:right w:val="none" w:sz="0" w:space="0" w:color="auto"/>
      </w:divBdr>
    </w:div>
    <w:div w:id="1347554804">
      <w:bodyDiv w:val="1"/>
      <w:marLeft w:val="120"/>
      <w:marRight w:val="120"/>
      <w:marTop w:val="120"/>
      <w:marBottom w:val="120"/>
      <w:divBdr>
        <w:top w:val="none" w:sz="0" w:space="0" w:color="auto"/>
        <w:left w:val="none" w:sz="0" w:space="0" w:color="auto"/>
        <w:bottom w:val="none" w:sz="0" w:space="0" w:color="auto"/>
        <w:right w:val="none" w:sz="0" w:space="0" w:color="auto"/>
      </w:divBdr>
    </w:div>
    <w:div w:id="1688753452">
      <w:bodyDiv w:val="1"/>
      <w:marLeft w:val="120"/>
      <w:marRight w:val="120"/>
      <w:marTop w:val="120"/>
      <w:marBottom w:val="120"/>
      <w:divBdr>
        <w:top w:val="none" w:sz="0" w:space="0" w:color="auto"/>
        <w:left w:val="none" w:sz="0" w:space="0" w:color="auto"/>
        <w:bottom w:val="none" w:sz="0" w:space="0" w:color="auto"/>
        <w:right w:val="none" w:sz="0" w:space="0" w:color="auto"/>
      </w:divBdr>
    </w:div>
    <w:div w:id="169942885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eacechild.blogspot.com/" TargetMode="External"/><Relationship Id="rId3" Type="http://schemas.openxmlformats.org/officeDocument/2006/relationships/settings" Target="settings.xml"/><Relationship Id="rId7" Type="http://schemas.openxmlformats.org/officeDocument/2006/relationships/hyperlink" Target="http://thegalvanizingclassof2008.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5CBE0745EF44E880C185EEC4F19288"/>
        <w:category>
          <w:name w:val="General"/>
          <w:gallery w:val="placeholder"/>
        </w:category>
        <w:types>
          <w:type w:val="bbPlcHdr"/>
        </w:types>
        <w:behaviors>
          <w:behavior w:val="content"/>
        </w:behaviors>
        <w:guid w:val="{26C23803-78A5-49B8-92EA-2E18E05D9DFA}"/>
      </w:docPartPr>
      <w:docPartBody>
        <w:p w:rsidR="00A96D5C" w:rsidRDefault="00132ECB" w:rsidP="00132ECB">
          <w:pPr>
            <w:pStyle w:val="1D5CBE0745EF44E880C185EEC4F192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2ECB"/>
    <w:rsid w:val="00132ECB"/>
    <w:rsid w:val="00A0567E"/>
    <w:rsid w:val="00A96D5C"/>
    <w:rsid w:val="00FD12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CBE0745EF44E880C185EEC4F19288">
    <w:name w:val="1D5CBE0745EF44E880C185EEC4F19288"/>
    <w:rsid w:val="00132E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Biblical World View: IB A1 ENGLISH</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 View: IB A1 ENGLISH YEAR 1</dc:title>
  <dc:subject/>
  <dc:creator>tcis </dc:creator>
  <cp:keywords/>
  <dc:description/>
  <cp:lastModifiedBy>tcis </cp:lastModifiedBy>
  <cp:revision>6</cp:revision>
  <dcterms:created xsi:type="dcterms:W3CDTF">2010-03-10T07:53:00Z</dcterms:created>
  <dcterms:modified xsi:type="dcterms:W3CDTF">2010-03-10T13:45:00Z</dcterms:modified>
</cp:coreProperties>
</file>